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DC" w:rsidRPr="002B0D21" w:rsidRDefault="002B0D21" w:rsidP="002B0D21">
      <w:pPr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proofErr w:type="spellStart"/>
      <w:r w:rsidRPr="002B0D21">
        <w:rPr>
          <w:rFonts w:ascii="Simplified Arabic" w:hAnsi="Simplified Arabic" w:cs="Simplified Arabic"/>
          <w:u w:val="single"/>
          <w:rtl/>
          <w:lang w:bidi="ar-DZ"/>
        </w:rPr>
        <w:t>المستوى</w:t>
      </w:r>
      <w:r w:rsidRPr="002B0D21">
        <w:rPr>
          <w:rFonts w:ascii="Simplified Arabic" w:hAnsi="Simplified Arabic" w:cs="Simplified Arabic"/>
          <w:rtl/>
          <w:lang w:bidi="ar-DZ"/>
        </w:rPr>
        <w:t>:</w:t>
      </w:r>
      <w:proofErr w:type="spellEnd"/>
      <w:r w:rsidRPr="002B0D21">
        <w:rPr>
          <w:rFonts w:ascii="Simplified Arabic" w:hAnsi="Simplified Arabic" w:cs="Simplified Arabic"/>
          <w:rtl/>
          <w:lang w:bidi="ar-DZ"/>
        </w:rPr>
        <w:t xml:space="preserve"> </w:t>
      </w:r>
      <w:r w:rsidRPr="002B0D21">
        <w:rPr>
          <w:rFonts w:ascii="Simplified Arabic" w:hAnsi="Simplified Arabic" w:cs="Simplified Arabic"/>
          <w:b/>
          <w:bCs/>
          <w:rtl/>
          <w:lang w:bidi="ar-DZ"/>
        </w:rPr>
        <w:t xml:space="preserve">سنة ثانية </w:t>
      </w:r>
      <w:proofErr w:type="spellStart"/>
      <w:r w:rsidRPr="002B0D21">
        <w:rPr>
          <w:rFonts w:ascii="Simplified Arabic" w:hAnsi="Simplified Arabic" w:cs="Simplified Arabic"/>
          <w:b/>
          <w:bCs/>
          <w:rtl/>
          <w:lang w:bidi="ar-DZ"/>
        </w:rPr>
        <w:t>ماستر</w:t>
      </w:r>
      <w:proofErr w:type="spellEnd"/>
      <w:r w:rsidRPr="002B0D21">
        <w:rPr>
          <w:rFonts w:ascii="Simplified Arabic" w:hAnsi="Simplified Arabic" w:cs="Simplified Arabic"/>
          <w:b/>
          <w:bCs/>
          <w:rtl/>
          <w:lang w:bidi="ar-DZ"/>
        </w:rPr>
        <w:t xml:space="preserve"> (أدب جزائري</w:t>
      </w:r>
      <w:proofErr w:type="spellStart"/>
      <w:r w:rsidRPr="002B0D21">
        <w:rPr>
          <w:rFonts w:ascii="Simplified Arabic" w:hAnsi="Simplified Arabic" w:cs="Simplified Arabic"/>
          <w:b/>
          <w:bCs/>
          <w:rtl/>
          <w:lang w:bidi="ar-DZ"/>
        </w:rPr>
        <w:t>)</w:t>
      </w:r>
      <w:proofErr w:type="spellEnd"/>
    </w:p>
    <w:p w:rsidR="002B0D21" w:rsidRPr="002B0D21" w:rsidRDefault="002B0D21" w:rsidP="002B0D21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  <w:proofErr w:type="spellStart"/>
      <w:proofErr w:type="gramStart"/>
      <w:r w:rsidRPr="002B0D21">
        <w:rPr>
          <w:rFonts w:ascii="Simplified Arabic" w:hAnsi="Simplified Arabic" w:cs="Simplified Arabic"/>
          <w:u w:val="single"/>
          <w:rtl/>
          <w:lang w:bidi="ar-DZ"/>
        </w:rPr>
        <w:t>المقياس</w:t>
      </w:r>
      <w:proofErr w:type="gramEnd"/>
      <w:r w:rsidRPr="002B0D21">
        <w:rPr>
          <w:rFonts w:ascii="Simplified Arabic" w:hAnsi="Simplified Arabic" w:cs="Simplified Arabic"/>
          <w:rtl/>
          <w:lang w:bidi="ar-DZ"/>
        </w:rPr>
        <w:t>:</w:t>
      </w:r>
      <w:proofErr w:type="spellEnd"/>
      <w:r w:rsidRPr="002B0D21">
        <w:rPr>
          <w:rFonts w:ascii="Simplified Arabic" w:hAnsi="Simplified Arabic" w:cs="Simplified Arabic"/>
          <w:rtl/>
          <w:lang w:bidi="ar-DZ"/>
        </w:rPr>
        <w:t xml:space="preserve"> </w:t>
      </w:r>
      <w:r w:rsidRPr="002B0D21">
        <w:rPr>
          <w:rFonts w:ascii="Simplified Arabic" w:hAnsi="Simplified Arabic" w:cs="Simplified Arabic"/>
          <w:b/>
          <w:bCs/>
          <w:rtl/>
          <w:lang w:bidi="ar-DZ"/>
        </w:rPr>
        <w:t>الأدب الجزائري المكتوب بلغات أخرى</w:t>
      </w:r>
    </w:p>
    <w:p w:rsidR="002B0D21" w:rsidRDefault="002B0D21" w:rsidP="002B0D21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2B0D21">
        <w:rPr>
          <w:rFonts w:ascii="Simplified Arabic" w:hAnsi="Simplified Arabic" w:cs="Simplified Arabic" w:hint="cs"/>
          <w:u w:val="single"/>
          <w:rtl/>
          <w:lang w:bidi="ar-DZ"/>
        </w:rPr>
        <w:t>المحاضرة</w:t>
      </w:r>
      <w:proofErr w:type="gramEnd"/>
      <w:r w:rsidRPr="002B0D21">
        <w:rPr>
          <w:rFonts w:ascii="Simplified Arabic" w:hAnsi="Simplified Arabic" w:cs="Simplified Arabic" w:hint="cs"/>
          <w:u w:val="single"/>
          <w:rtl/>
          <w:lang w:bidi="ar-DZ"/>
        </w:rPr>
        <w:t xml:space="preserve"> (1</w:t>
      </w:r>
      <w:proofErr w:type="spellStart"/>
      <w:r w:rsidRPr="002B0D21">
        <w:rPr>
          <w:rFonts w:ascii="Simplified Arabic" w:hAnsi="Simplified Arabic" w:cs="Simplified Arabic" w:hint="cs"/>
          <w:u w:val="single"/>
          <w:rtl/>
          <w:lang w:bidi="ar-DZ"/>
        </w:rPr>
        <w:t>)</w:t>
      </w:r>
      <w:r>
        <w:rPr>
          <w:rFonts w:ascii="Simplified Arabic" w:hAnsi="Simplified Arabic" w:cs="Simplified Arabic" w:hint="cs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2B0D21">
        <w:rPr>
          <w:rFonts w:ascii="Simplified Arabic" w:hAnsi="Simplified Arabic" w:cs="Simplified Arabic" w:hint="cs"/>
          <w:b/>
          <w:bCs/>
          <w:rtl/>
          <w:lang w:bidi="ar-DZ"/>
        </w:rPr>
        <w:t xml:space="preserve">مدخل عام </w:t>
      </w:r>
      <w:proofErr w:type="spellStart"/>
      <w:r w:rsidRPr="002B0D21">
        <w:rPr>
          <w:rFonts w:ascii="Simplified Arabic" w:hAnsi="Simplified Arabic" w:cs="Simplified Arabic"/>
          <w:b/>
          <w:bCs/>
          <w:rtl/>
          <w:lang w:bidi="ar-DZ"/>
        </w:rPr>
        <w:t>–</w:t>
      </w:r>
      <w:proofErr w:type="spellEnd"/>
      <w:r w:rsidRPr="002B0D21">
        <w:rPr>
          <w:rFonts w:ascii="Simplified Arabic" w:hAnsi="Simplified Arabic" w:cs="Simplified Arabic" w:hint="cs"/>
          <w:b/>
          <w:bCs/>
          <w:rtl/>
          <w:lang w:bidi="ar-DZ"/>
        </w:rPr>
        <w:t xml:space="preserve"> ازدواجية اللغة في الجزائر</w:t>
      </w:r>
    </w:p>
    <w:p w:rsidR="002B0D21" w:rsidRDefault="002B0D21" w:rsidP="002B0D21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</w:p>
    <w:p w:rsidR="0029181B" w:rsidRDefault="0029181B" w:rsidP="0029181B">
      <w:p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13399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rtl/>
          <w:lang w:bidi="ar-DZ"/>
        </w:rPr>
        <w:t>:</w:t>
      </w:r>
    </w:p>
    <w:p w:rsidR="005E2F17" w:rsidRPr="0029181B" w:rsidRDefault="002B0D21" w:rsidP="005E2F17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ترتبط اللغة بالمجتمع ارتباطا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وثيقا،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فهي المرآة التي تعكس كل مظاهر التغير و التحول في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المجتمع،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بحيث إنها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استجابة ضرورية لحاجة الاتصال بين الناس </w:t>
      </w:r>
      <w:proofErr w:type="gram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جميعا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proofErr w:type="gram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لهذا السبب يتصل علم اللغة اتصالا شديدا بالعلوم الاجتماعية</w:t>
      </w:r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... ونشأ لذلك فرع يسمى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علم الاجتماع اللغوي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يحاول الكشف عن العلاقة بين اللغة و الحياة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الاجتماعية،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بين أثر تلك الحياة الاجتماعية في الظواهر اللغوية المختلفة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السلام المسدي </w:t>
      </w:r>
      <w:proofErr w:type="spellStart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>،</w:t>
      </w:r>
      <w:proofErr w:type="spellEnd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اللسانيات من خلال </w:t>
      </w:r>
      <w:proofErr w:type="spellStart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>النصوص،</w:t>
      </w:r>
      <w:proofErr w:type="spellEnd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>1984،</w:t>
      </w:r>
      <w:proofErr w:type="spellEnd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E2F17" w:rsidRPr="0029181B">
        <w:rPr>
          <w:rFonts w:ascii="Traditional Arabic" w:eastAsia="Times New Roman" w:hAnsi="Traditional Arabic" w:cs="Traditional Arabic"/>
          <w:b/>
          <w:bCs/>
          <w:i/>
          <w:iCs/>
          <w:color w:val="333333"/>
          <w:sz w:val="28"/>
          <w:szCs w:val="28"/>
          <w:rtl/>
          <w:lang w:eastAsia="fr-FR"/>
        </w:rPr>
        <w:t>ص172</w:t>
      </w:r>
      <w:r w:rsidR="005E2F17" w:rsidRPr="0029181B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)</w:t>
      </w:r>
      <w:proofErr w:type="spellEnd"/>
      <w:r w:rsidR="005E2F17" w:rsidRPr="0029181B">
        <w:rPr>
          <w:rFonts w:ascii="Georgia" w:eastAsia="Times New Roman" w:hAnsi="Georgia" w:cs="Times New Roman"/>
          <w:color w:val="333333"/>
          <w:sz w:val="28"/>
          <w:szCs w:val="28"/>
          <w:rtl/>
          <w:lang w:eastAsia="fr-FR"/>
        </w:rPr>
        <w:t xml:space="preserve"> </w:t>
      </w:r>
      <w:r w:rsidR="005E2F17" w:rsidRPr="0029181B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ومن المعروف</w:t>
      </w:r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أن الإنسان لا يولد متكلما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بفطرته،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بل يكتسب لغة المجتمع الذي نشأ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فيه،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فمن نشأ في مجتمع عربي يكتسب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العربية،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من نشأ في مجتمع فرنسي يكتسب الفرنسية و هكذا ... </w:t>
      </w:r>
      <w:proofErr w:type="gram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كما</w:t>
      </w:r>
      <w:proofErr w:type="gram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أن للتقليد و المحاكاة دورا كبيرا في اكتساب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اللغة،</w:t>
      </w:r>
      <w:proofErr w:type="spellEnd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بمعنى أن الطفل يكتسب اللغة من الجماعة اللغوية التي يعيش بينها بكل سمات وملامح الواقع اللغوي لهذه الجماعة من صحة أو </w:t>
      </w:r>
      <w:proofErr w:type="spellStart"/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خطأ،</w:t>
      </w:r>
      <w:proofErr w:type="spellEnd"/>
      <w:r w:rsidR="005E2F17" w:rsidRPr="0029181B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E2F17"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وما بينها من درجات التفاوت والتباين</w:t>
      </w:r>
      <w:r w:rsidR="005E2F17" w:rsidRPr="0029181B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.</w:t>
      </w:r>
    </w:p>
    <w:p w:rsidR="0029181B" w:rsidRDefault="005E2F17" w:rsidP="005E2F17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إن اللغة هي وعاء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الفك</w:t>
      </w:r>
      <w:r w:rsidRPr="0029181B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ر</w:t>
      </w:r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وهي وسيلة تواصل بين أفراد المجتمع ومؤسساته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المختلفة،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ونظرا للأهمية التي تحظى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اللغة في المجتمع نالت اهتمام الكثير من العلماء على اختلاف مذاهبهم ومشاربهم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فعالجها علماء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اللسان،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وعلماء النفس وعلماء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الأنتروبولوجيا،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وعلماء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الجغرافيا،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29181B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ر</w:t>
      </w:r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جال </w:t>
      </w:r>
      <w:proofErr w:type="spellStart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السياسة،</w:t>
      </w:r>
      <w:proofErr w:type="spellEnd"/>
      <w:r w:rsidRPr="0029181B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وعلماء الاجتماع.   </w:t>
      </w:r>
    </w:p>
    <w:p w:rsidR="0029181B" w:rsidRPr="0029181B" w:rsidRDefault="0029181B" w:rsidP="0029181B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</w:p>
    <w:p w:rsidR="0029181B" w:rsidRPr="00133991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133991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 </w:t>
      </w:r>
      <w:r w:rsidRPr="00133991">
        <w:rPr>
          <w:rFonts w:ascii="Traditional Arabic" w:hAnsi="Traditional Arabic" w:cs="Traditional Arabic"/>
          <w:sz w:val="32"/>
          <w:szCs w:val="32"/>
          <w:u w:val="single"/>
          <w:bdr w:val="none" w:sz="0" w:space="0" w:color="auto" w:frame="1"/>
        </w:rPr>
        <w:t>I</w:t>
      </w:r>
      <w:r w:rsidRPr="00133991">
        <w:rPr>
          <w:rFonts w:ascii="Traditional Arabic" w:hAnsi="Traditional Arabic" w:cs="Traditional Arabic"/>
          <w:sz w:val="32"/>
          <w:szCs w:val="32"/>
          <w:u w:val="single"/>
          <w:bdr w:val="none" w:sz="0" w:space="0" w:color="auto" w:frame="1"/>
          <w:rtl/>
        </w:rPr>
        <w:t>.</w:t>
      </w:r>
      <w:r w:rsidRPr="00133991">
        <w:rPr>
          <w:rStyle w:val="lev"/>
          <w:rFonts w:ascii="Traditional Arabic" w:hAnsi="Traditional Arabic" w:cs="Traditional Arabic"/>
          <w:sz w:val="32"/>
          <w:szCs w:val="32"/>
          <w:u w:val="single"/>
          <w:bdr w:val="none" w:sz="0" w:space="0" w:color="auto" w:frame="1"/>
          <w:rtl/>
        </w:rPr>
        <w:t>الازدواجية اللغوية والثقافية والطبقات الاجتماعية واللغة:</w:t>
      </w:r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b/>
          <w:bCs/>
          <w:sz w:val="28"/>
          <w:szCs w:val="28"/>
          <w:rtl/>
        </w:rPr>
        <w:t>       1. </w:t>
      </w:r>
      <w:proofErr w:type="gramStart"/>
      <w:r w:rsidRPr="0029181B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الازدواجية</w:t>
      </w:r>
      <w:proofErr w:type="gramEnd"/>
      <w:r w:rsidRPr="0029181B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 xml:space="preserve"> اللغوية:</w:t>
      </w:r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    إن الحياة المعاصرة تفرض على الفرد أن يكون متشبعا بأكثر من لغة واحدة حتى يتمكن من التفتح على العالم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وثقافاته،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وتكنولوجياته،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فنجد أن معظم دول العالم قد أدرجت ولو لغة ثانية إما في المرحلة الإعدادية أو خلال المرحلة الابتدائية كما هو الحال بالنسبة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للجزائر،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نظرا للاعتقاد السائد حول أهميتها في وقت مبكر كما جاء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تيتون":"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</w:rPr>
        <w:t>bilinguisme précoce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"،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حيث  أشار إلى إمكانية شروع الطفل في تعلم لغة ثانية منذ سن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الحضانة،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وأكّد "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بنفيلد"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رأيه مشيرا إلى مرونة أعصاب الدماغ أثناء هذه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السن،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وأضاف بأن التدريب المبكر على أصوات هذه اللغة يساعد أعضاء الصوت على التكيف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معها،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وبالتالي تفادي الوقوع في مشكلات قد تخلقها الازدواجية فيما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بعد،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فنموه الذهني يكون في نفس الوقت بنفس إيقاع سير نموه اللغوي في كلتا اللغتين اللتين يمتلك.</w:t>
      </w:r>
    </w:p>
    <w:p w:rsidR="0029181B" w:rsidRPr="00F41132" w:rsidRDefault="00F41132" w:rsidP="0029181B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 </w:t>
      </w:r>
      <w:r w:rsidR="0029181B"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2.</w:t>
      </w:r>
      <w:r w:rsidR="0029181B"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 مفاهيم الازدواجية اللغوية: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    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ليس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لها مفهوم محدد بسبب غياب أدوات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القياس،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ولذلك تم تحديدها وفق نوع النشاط اللغوي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الممارس،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فنجد وجهات النظر التالية:</w:t>
      </w:r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     أ.</w:t>
      </w:r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الازدواجية اللغوية تعني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إتقان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اللغة الثانية كاللغة الأولى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    نعرفها بقول"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مارتيني"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المتمثل في كون مزدوج اللغة ي</w:t>
      </w:r>
      <w:r>
        <w:rPr>
          <w:rFonts w:ascii="Traditional Arabic" w:hAnsi="Traditional Arabic" w:cs="Traditional Arabic"/>
          <w:sz w:val="28"/>
          <w:szCs w:val="28"/>
          <w:rtl/>
        </w:rPr>
        <w:t>مارس استعمال لغتين وطنيتين بنفس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الكفاءة.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وإن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كل لغة من لغتي المزدوج تصبح أداة لحمل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فكرته،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ووسيلة لتمثيل العالم المحيط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(أي أنه يملك أداتين للتفكير ونظاميين ثقافيين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).</w:t>
      </w:r>
      <w:proofErr w:type="spellEnd"/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    ب</w:t>
      </w:r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.الازدواجية اللغوية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هي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معرفة أدنى كفاءة في اللغة الثانية:</w:t>
      </w:r>
    </w:p>
    <w:p w:rsid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    يقول"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تيتون"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أنها القدرة على التعبير بلغة ثانية مع احترام المفاهيم والبنيات الخاصة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بها،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دون اللجوء إلى ترجمة باللغة الأم.</w:t>
      </w:r>
    </w:p>
    <w:p w:rsidR="00133991" w:rsidRDefault="00133991" w:rsidP="00133991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</w:p>
    <w:p w:rsidR="00133991" w:rsidRPr="0029181B" w:rsidRDefault="00133991" w:rsidP="00133991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</w:rPr>
        <w:lastRenderedPageBreak/>
        <w:t>       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ج</w:t>
      </w:r>
      <w:r w:rsidRPr="0029181B">
        <w:rPr>
          <w:rFonts w:ascii="Traditional Arabic" w:hAnsi="Traditional Arabic" w:cs="Traditional Arabic"/>
          <w:sz w:val="28"/>
          <w:szCs w:val="28"/>
        </w:rPr>
        <w:t>.</w:t>
      </w:r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الازدواجية هي عدم كون الفرد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أحادي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اللغة</w:t>
      </w:r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</w:rPr>
        <w:t>: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     يَحُدُّ "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أوكامبس"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الازدواجية اللغوية بالحالة التي تتواجد فيها لغتان جنبا إلى جنب حيث تستعمل كل لغة من طرف جماعة وطنية تمثل نسبة هامة من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المجتمع،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وهذا ما ينطبق على وضعية الطفل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الأمازيغي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المتمرس،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الذي يستعمل اللغة المحلية خارج المدرسة بينما يستعمل اللغة العربية داخلها أو عند ضرورة استعمالها.</w:t>
      </w:r>
    </w:p>
    <w:p w:rsidR="0029181B" w:rsidRPr="00F41132" w:rsidRDefault="00F41132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411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29181B"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 3. </w:t>
      </w:r>
      <w:r w:rsidR="0029181B"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أشكال الازدواجية</w:t>
      </w:r>
      <w:r w:rsidR="0029181B"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      حسب علاقة النظامين اللغويين الأول والثاني بالنظاميين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الثقافيين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الأصلي والأجنبي نجد 3 أنواع من الازدواجية اللغوية: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     أ.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الازدواجية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اللغوية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التكميلية (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</w:rPr>
        <w:t>bilinguisme additif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)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      تُستخدَم اللغة الأولى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مثل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اللغة الثانية وكل واحدة ذات مرجع ثقافي خاص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بها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لغة  أولى               ثقافة 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أولى</w:t>
      </w:r>
      <w:proofErr w:type="gramEnd"/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لغة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ثانية       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       ثقافة ثانية      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{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له سجلين لغويين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وثقافيين،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ولا يوجد تداخل بينهما.</w:t>
      </w:r>
    </w:p>
    <w:p w:rsidR="0029181B" w:rsidRPr="0029181B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      ب.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الثنائية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اللغوية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(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</w:rPr>
        <w:t>la diglossie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)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</w:p>
    <w:p w:rsidR="0029181B" w:rsidRPr="0029181B" w:rsidRDefault="0029181B" w:rsidP="00264AFE">
      <w:pPr>
        <w:pStyle w:val="NormalWeb"/>
        <w:bidi/>
        <w:spacing w:before="0" w:beforeAutospacing="0" w:after="30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       يميل اللغويون لتعيين تحت عبارة الثنائية اللغوية وضعية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سوسيو-</w:t>
      </w:r>
      <w:r>
        <w:rPr>
          <w:rFonts w:ascii="Traditional Arabic" w:hAnsi="Traditional Arabic" w:cs="Traditional Arabic"/>
          <w:sz w:val="28"/>
          <w:szCs w:val="28"/>
          <w:rtl/>
        </w:rPr>
        <w:t>لغوية،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حيث تُوَضَّح بتنافس لهجت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ن ذات وضع اجتماعي ثقافي متباين إحداهما معتبرة محليا ويعني شكلا لغويا مكتسبا أوليا ومستخدما في الحياة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اليومية،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والثاني يمثل اللغة التي تستعمل في بعض الظروف ومفروضة من قبل الذين يمثلون السلطة. ويمكن لهذه الثنائية اللغوية أن لا تمس  إلاّ جزءاً فقط من الطائفة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المعنية،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ويمكن أن ينقلب على المستوى المتطرف من السلم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الاجتماعي،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أولئك الذين لا يحسنون إلا اللغة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المحلية،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والذين يحسون لغة النفوذ والسلطة فقط وأحادي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اللغة،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والذين يعيشون ضمن طائفة أحادية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اللغة،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لكنهم يمثلون لغة ثانية اكتسبوها أثناء طفولتهم أو في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المدرسة،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ومعناه أنهم لا يستفيدون ولا  يستخدمون النظامين اللغويين المحلي والرسمي.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       ج</w:t>
      </w:r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. الازدواجية اللغوية الناقصة أو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شبه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 xml:space="preserve"> الازدواجية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(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</w:rPr>
        <w:t>bilinguisme soustractif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u w:val="single"/>
          <w:bdr w:val="none" w:sz="0" w:space="0" w:color="auto" w:frame="1"/>
          <w:rtl/>
        </w:rPr>
        <w:t>)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       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الثقافتان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الأصلية والثانية تتدخلان دائما في استعمال سواء اللغة الأصلية والثانية دون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وعي،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وتتضح في عدم إتقان أي من النظاميين اللغويين.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  لغة  أصلية                                 ثقافة أصلية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    لغة ثانية                                 ثقافة  ثانية</w:t>
      </w:r>
    </w:p>
    <w:p w:rsidR="0029181B" w:rsidRPr="00F41132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. الازدواجية  اللغوية في المغرب العربي</w:t>
      </w:r>
      <w:r w:rsidRPr="00F41132">
        <w:rPr>
          <w:rStyle w:val="lev"/>
          <w:rFonts w:ascii="Traditional Arabic" w:hAnsi="Traditional Arabic" w:cs="Traditional Arabic"/>
          <w:b w:val="0"/>
          <w:bCs w:val="0"/>
          <w:color w:val="333333"/>
          <w:sz w:val="28"/>
          <w:szCs w:val="28"/>
          <w:bdr w:val="none" w:sz="0" w:space="0" w:color="auto" w:frame="1"/>
          <w:rtl/>
        </w:rPr>
        <w:t>: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      قدم "أحمد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معتصم"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دراسة  تحت عنوان "الازدواجية  اللغوية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المتوحشة"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بيّن من خلالها فشل الازدواجية  في  المغرب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العربي،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وأشار إلى أنها رغم غناها فهي لا تتعدى الأشكال الأكاديمية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المعروفة،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مسلطا  الضوء بذلك على الطفل المغاربي مع كل صعوباته في التعلم مقترحا وضعه في مركز اهتمام 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المسؤولين،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والقصد من ذلك عدم  وضعه في خانة الصراع القائم بين اللغة العربية الفصحى كلغة أمّ والفرنسية كلغة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عالمية،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مشيرا بذلك إلى قضية 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التثاقف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من بابها الاستعماري والفعل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البيداغوجي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الممارس من قبل الأستاذ الأجنبي الذي غايته ترسيخ الثقافة الغربية في نفوس وعقول التلاميذ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المغاربة.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> </w:t>
      </w:r>
    </w:p>
    <w:p w:rsidR="0029181B" w:rsidRPr="00F41132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5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. 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 xml:space="preserve">شكل الازدواجية اللغوية المقابلة  للمناطق </w:t>
      </w:r>
      <w:proofErr w:type="spellStart"/>
      <w:r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الأمازيغية</w:t>
      </w:r>
      <w:proofErr w:type="spellEnd"/>
      <w:r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      إضافة إلى كل ما ذكر عن الازدواجية اللغوية نجد المشكلة أكثر تعقيدا عند الطفل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الأمازيغي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كونه لا يعرف اللغة العربية الفصحى التي يبدأ التعلم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بها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من أول يوم يدخل فيه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المدرسة،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فهي رغم عدم غرابتها عنه لأنها لغة المسجد والراديو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والسلطة،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إلا أنه يواجه مشاكل كونه لا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يتقنها،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وهذا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المشكل يتفاقم لديه كونه يتعلم لغة أجنبية  أخرى بعد فترة غير كافية لترسيخ اللغة العربية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لديه،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وهنا تظهر إشكالية التعدد اللغوي دون اكتساب أي من اللغات.</w:t>
      </w:r>
    </w:p>
    <w:p w:rsidR="0029181B" w:rsidRPr="00F41132" w:rsidRDefault="0029181B" w:rsidP="00264AFE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6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. فوائد الازدواجية اللغوية</w:t>
      </w:r>
      <w:r w:rsidRPr="00F41132">
        <w:rPr>
          <w:rStyle w:val="lev"/>
          <w:rFonts w:ascii="Traditional Arabic" w:hAnsi="Traditional Arabic" w:cs="Traditional Arabic"/>
          <w:b w:val="0"/>
          <w:bCs w:val="0"/>
          <w:color w:val="333333"/>
          <w:sz w:val="28"/>
          <w:szCs w:val="28"/>
          <w:bdr w:val="none" w:sz="0" w:space="0" w:color="auto" w:frame="1"/>
          <w:rtl/>
        </w:rPr>
        <w:t>: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      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يقول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الرسول صلى الله عليه وسلم "من تعلم لغة قوم أمن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شرهم"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وهي:</w:t>
      </w:r>
    </w:p>
    <w:p w:rsidR="0029181B" w:rsidRPr="0029181B" w:rsidRDefault="00264AFE" w:rsidP="00264AFE">
      <w:pPr>
        <w:pStyle w:val="NormalWeb"/>
        <w:numPr>
          <w:ilvl w:val="0"/>
          <w:numId w:val="1"/>
        </w:numPr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تساعد على النمو 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الفكري،</w:t>
      </w:r>
      <w:proofErr w:type="spell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وتستعجل نمو بعض المهارات الذهنية والاستعدادات 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العقلية،</w:t>
      </w:r>
      <w:proofErr w:type="spell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وبالتالي تسمح بالمرونة في المجالات اللفظية والإدراكية عند 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الازدواجي</w:t>
      </w:r>
      <w:proofErr w:type="spell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9181B" w:rsidRPr="0029181B" w:rsidRDefault="00264AFE" w:rsidP="00264AFE">
      <w:pPr>
        <w:pStyle w:val="NormalWeb"/>
        <w:numPr>
          <w:ilvl w:val="0"/>
          <w:numId w:val="1"/>
        </w:numPr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تعلم</w:t>
      </w:r>
      <w:proofErr w:type="gram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اللغات العالمية يخدم المصالح الاجتماعية والثقافية والسياسية نظرا لترابطها وتشابكها خاصة في عصرنا الحالي.</w:t>
      </w:r>
    </w:p>
    <w:p w:rsidR="0029181B" w:rsidRPr="0029181B" w:rsidRDefault="00264AFE" w:rsidP="00264AFE">
      <w:pPr>
        <w:pStyle w:val="NormalWeb"/>
        <w:numPr>
          <w:ilvl w:val="0"/>
          <w:numId w:val="1"/>
        </w:numPr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تعلم</w:t>
      </w:r>
      <w:proofErr w:type="gram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اللغات يشكل قسما من ثقافة التلميذ العامة ومن إعداده 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للحياة،</w:t>
      </w:r>
      <w:proofErr w:type="spell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بالتالي تعطيه بعدا عالميا زيادة على البعد العائلي والوطني.</w:t>
      </w:r>
    </w:p>
    <w:p w:rsidR="0029181B" w:rsidRPr="0029181B" w:rsidRDefault="00264AFE" w:rsidP="00264AFE">
      <w:pPr>
        <w:pStyle w:val="NormalWeb"/>
        <w:numPr>
          <w:ilvl w:val="0"/>
          <w:numId w:val="1"/>
        </w:numPr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 </w:t>
      </w:r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قدرة أعضاء النطق على أداء مختلف الأصوات الموجودة في لغات العالم خلال السن المبكر.</w:t>
      </w:r>
      <w:proofErr w:type="gram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كلما</w:t>
      </w:r>
      <w:proofErr w:type="gram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طال مرور الزمن على استعمال عادة ما قويت هذه  العادة وتمكنت في النفس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End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 عامل التكرار  وارتباطه  بعامل الزمن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).</w:t>
      </w:r>
      <w:proofErr w:type="spellEnd"/>
    </w:p>
    <w:p w:rsidR="0029181B" w:rsidRDefault="0029181B" w:rsidP="0029181B">
      <w:pPr>
        <w:pStyle w:val="NormalWeb"/>
        <w:bidi/>
        <w:spacing w:before="0" w:beforeAutospacing="0" w:after="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rtl/>
        </w:rPr>
        <w:t>7. </w:t>
      </w:r>
      <w:r w:rsidRPr="00F41132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الازدواجية اللغوية وخزن المفاهيم</w:t>
      </w:r>
      <w:r w:rsidRPr="0029181B">
        <w:rPr>
          <w:rStyle w:val="lev"/>
          <w:rFonts w:ascii="Traditional Arabic" w:hAnsi="Traditional Arabic" w:cs="Traditional Arabic"/>
          <w:b w:val="0"/>
          <w:bCs w:val="0"/>
          <w:color w:val="333333"/>
          <w:sz w:val="28"/>
          <w:szCs w:val="28"/>
          <w:bdr w:val="none" w:sz="0" w:space="0" w:color="auto" w:frame="1"/>
          <w:rtl/>
        </w:rPr>
        <w:t>: 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هنا نجد ثلاث أنواع من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الازدواجيين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على المستوى الدلالي:</w:t>
      </w:r>
    </w:p>
    <w:p w:rsidR="00264AFE" w:rsidRPr="0029181B" w:rsidRDefault="00264AFE" w:rsidP="00264AFE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64AFE">
        <w:rPr>
          <w:rStyle w:val="lev"/>
          <w:rFonts w:ascii="Traditional Arabic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 </w:t>
      </w:r>
      <w:r w:rsidRPr="00264AFE">
        <w:rPr>
          <w:rFonts w:ascii="Traditional Arabic" w:hAnsi="Traditional Arabic" w:cs="Traditional Arabic"/>
          <w:sz w:val="28"/>
          <w:szCs w:val="28"/>
          <w:rtl/>
        </w:rPr>
        <w:t>        أ</w:t>
      </w:r>
      <w:r w:rsidRPr="00264AFE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 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 xml:space="preserve"> المتزن (المسيطر على لغتين معا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)</w:t>
      </w:r>
      <w:r w:rsidRPr="00264AFE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وهو الذي يملك نظامين دلاليين منفصلين وكل واحد له ارتباطات خاصة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(بين الدال </w:t>
      </w:r>
      <w:r w:rsidR="00264AFE">
        <w:rPr>
          <w:rFonts w:ascii="Traditional Arabic" w:hAnsi="Traditional Arabic" w:cs="Traditional Arabic" w:hint="cs"/>
          <w:sz w:val="28"/>
          <w:szCs w:val="28"/>
          <w:rtl/>
        </w:rPr>
        <w:t xml:space="preserve">       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و المدلول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)،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حيث يملك الفرد نظامين من المفاهيم واحد لكل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لغة،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مما يسمح له بسهولة الاتصال مع أفراد اللغة الأولى و أفراد اللغة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الثانية،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إلا أن هذا النوع لا ينطبق مع أيّ من المناطق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الأمازيغية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ولهذا نضعه جانبا.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64AFE">
        <w:rPr>
          <w:rFonts w:ascii="Traditional Arabic" w:hAnsi="Traditional Arabic" w:cs="Traditional Arabic"/>
          <w:b/>
          <w:bCs/>
          <w:sz w:val="28"/>
          <w:szCs w:val="28"/>
          <w:rtl/>
        </w:rPr>
        <w:t>        ب.</w:t>
      </w:r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 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 xml:space="preserve"> 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المركّب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يملك نظاما متّحدا أو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مدموجا،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فيسلك سلوك المتحدّث الأصلي في أيّ من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اللّغتين،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نظرا لكون الوحدات الدّلالية تمثل اتّحادا لوحدات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اللغتين،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ولا يكون لديه سوى نظام واحد حيث الارتباطات تمثل خليط النظامين اللّغويّين. ففي هذا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النوع،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نجد الطفل يتذبذب بين إسناد المفاهيم إلى لغته الأصليّة واللغة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الثانية،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وهذه حالة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الأمازيغ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المتواجدين في حدود جغرافية و لغوية مع الناطقين بالعربية و المتمكّنين جزئيّا من اللغة العربية.</w:t>
      </w:r>
    </w:p>
    <w:p w:rsidR="0029181B" w:rsidRPr="0029181B" w:rsidRDefault="0029181B" w:rsidP="00264AFE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       </w:t>
      </w:r>
      <w:r w:rsidRPr="00264AFE">
        <w:rPr>
          <w:rFonts w:ascii="Traditional Arabic" w:hAnsi="Traditional Arabic" w:cs="Traditional Arabic"/>
          <w:b/>
          <w:bCs/>
          <w:sz w:val="28"/>
          <w:szCs w:val="28"/>
          <w:rtl/>
        </w:rPr>
        <w:t>ج. 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 xml:space="preserve"> غير </w:t>
      </w:r>
      <w:proofErr w:type="spellStart"/>
      <w:r w:rsidRPr="00264AFE">
        <w:rPr>
          <w:rFonts w:ascii="Traditional Arabic" w:hAnsi="Traditional Arabic" w:cs="Traditional Arabic"/>
          <w:b/>
          <w:bCs/>
          <w:sz w:val="28"/>
          <w:szCs w:val="28"/>
          <w:u w:val="single"/>
          <w:bdr w:val="none" w:sz="0" w:space="0" w:color="auto" w:frame="1"/>
          <w:rtl/>
        </w:rPr>
        <w:t>المتزن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يتكلّم اللغة الأمّ كالأصلي ولكنّه يرجع إلى لغته الأصليّة فيما يخص الدلالة عند تحدّثه بلغة ثانية لأنه يستعين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بها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وبنظامها اللغوي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والدلالي؛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فهو لا يملك إلا نظاما لغويا واحدا هو نظام لغته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ولكن اللغة الأخرى تستعمل عادة بواسطة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الترجمة،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والمشكلة هنا تظهر عندما تكون هناك فكرة يمكن أن تُستحضر بلفظة واحدة في اللغة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بينما تتطلب موازنة معنويّة بواسطة عدة ألفاظ في اللغة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الأخرى،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أي يُترجم عناصر لغة إلى أخرى. وهذه الظاهرة منتشرة لدى الأطفال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الأمازيغ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المتمدرسين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الذين يعيشون في المناطق التي تستعمل اللغة العربية في الحديث اليومي.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      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هذا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يعني أنّ له مخزن دلالي واحد فقط يستعمله في كلا 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اللغتين،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والتخزين يتناول نفس الأسلوب في اللغة الأولى والثانية.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  </w:t>
      </w:r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أ. </w:t>
      </w:r>
      <w:proofErr w:type="spellStart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المتزن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      </w:t>
      </w:r>
      <w:r w:rsidR="00264AFE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مخزن دلالي 1   وهما مرتبطين بشكل مختلف مع المفاهيم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(خبرات،</w:t>
      </w:r>
      <w:proofErr w:type="spell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معارف مكتسبة</w:t>
      </w:r>
      <w:proofErr w:type="spellStart"/>
      <w:r w:rsidRPr="0029181B">
        <w:rPr>
          <w:rFonts w:ascii="Traditional Arabic" w:hAnsi="Traditional Arabic" w:cs="Traditional Arabic"/>
          <w:sz w:val="28"/>
          <w:szCs w:val="28"/>
          <w:rtl/>
        </w:rPr>
        <w:t>).</w:t>
      </w:r>
      <w:proofErr w:type="spellEnd"/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>                              </w:t>
      </w:r>
      <w:r w:rsidR="00264AFE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  </w:t>
      </w:r>
      <w:proofErr w:type="gramStart"/>
      <w:r w:rsidRPr="0029181B">
        <w:rPr>
          <w:rFonts w:ascii="Traditional Arabic" w:hAnsi="Traditional Arabic" w:cs="Traditional Arabic"/>
          <w:sz w:val="28"/>
          <w:szCs w:val="28"/>
          <w:rtl/>
        </w:rPr>
        <w:t>مخزن</w:t>
      </w:r>
      <w:proofErr w:type="gramEnd"/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 دلالي 2</w:t>
      </w:r>
    </w:p>
    <w:p w:rsidR="0029181B" w:rsidRPr="0029181B" w:rsidRDefault="0029181B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9181B">
        <w:rPr>
          <w:rFonts w:ascii="Traditional Arabic" w:hAnsi="Traditional Arabic" w:cs="Traditional Arabic"/>
          <w:sz w:val="28"/>
          <w:szCs w:val="28"/>
          <w:rtl/>
        </w:rPr>
        <w:t xml:space="preserve">   </w:t>
      </w:r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ب. </w:t>
      </w:r>
      <w:proofErr w:type="spellStart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المركب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     </w:t>
      </w:r>
      <w:r w:rsidR="00264AFE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</w:t>
      </w:r>
      <w:r w:rsidRPr="0029181B">
        <w:rPr>
          <w:rFonts w:ascii="Traditional Arabic" w:hAnsi="Traditional Arabic" w:cs="Traditional Arabic"/>
          <w:sz w:val="28"/>
          <w:szCs w:val="28"/>
          <w:rtl/>
        </w:rPr>
        <w:t>   نظام لغوي واحد مدموج.</w:t>
      </w:r>
    </w:p>
    <w:p w:rsidR="0029181B" w:rsidRDefault="00264AFE" w:rsidP="0029181B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   </w:t>
      </w:r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ج. </w:t>
      </w:r>
      <w:proofErr w:type="spellStart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>الازدواجي</w:t>
      </w:r>
      <w:proofErr w:type="spellEnd"/>
      <w:r w:rsidRPr="00264AFE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غير المتزن</w:t>
      </w:r>
      <w:r>
        <w:rPr>
          <w:rFonts w:ascii="Traditional Arabic" w:hAnsi="Traditional Arabic" w:cs="Traditional Arabic"/>
          <w:sz w:val="28"/>
          <w:szCs w:val="28"/>
          <w:rtl/>
        </w:rPr>
        <w:t>   </w:t>
      </w:r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 xml:space="preserve"> 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</w:t>
      </w:r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نظام لغوي واحد (هو نظام لغته الأم</w:t>
      </w:r>
      <w:proofErr w:type="spellStart"/>
      <w:r w:rsidR="0029181B" w:rsidRPr="0029181B">
        <w:rPr>
          <w:rFonts w:ascii="Traditional Arabic" w:hAnsi="Traditional Arabic" w:cs="Traditional Arabic"/>
          <w:sz w:val="28"/>
          <w:szCs w:val="28"/>
          <w:rtl/>
        </w:rPr>
        <w:t>).</w:t>
      </w:r>
      <w:proofErr w:type="spellEnd"/>
    </w:p>
    <w:p w:rsidR="00133991" w:rsidRPr="0029181B" w:rsidRDefault="00133991" w:rsidP="00133991">
      <w:pPr>
        <w:pStyle w:val="NormalWeb"/>
        <w:bidi/>
        <w:spacing w:before="0" w:beforeAutospacing="0" w:after="300" w:afterAutospacing="0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</w:p>
    <w:p w:rsidR="00F35DA5" w:rsidRPr="00526B88" w:rsidRDefault="00F35DA5" w:rsidP="00F35DA5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eastAsia="fr-FR"/>
        </w:rPr>
      </w:pPr>
      <w:r w:rsidRPr="00526B88">
        <w:rPr>
          <w:rFonts w:ascii="Traditional Arabic" w:hAnsi="Traditional Arabic" w:cs="Traditional Arabic"/>
          <w:sz w:val="32"/>
          <w:szCs w:val="32"/>
          <w:u w:val="single"/>
          <w:bdr w:val="none" w:sz="0" w:space="0" w:color="auto" w:frame="1"/>
          <w:rtl/>
        </w:rPr>
        <w:t> </w:t>
      </w:r>
      <w:r w:rsidRPr="00526B88">
        <w:rPr>
          <w:rFonts w:ascii="Traditional Arabic" w:hAnsi="Traditional Arabic" w:cs="Traditional Arabic"/>
          <w:b/>
          <w:bCs/>
          <w:sz w:val="32"/>
          <w:szCs w:val="32"/>
          <w:u w:val="single"/>
          <w:bdr w:val="none" w:sz="0" w:space="0" w:color="auto" w:frame="1"/>
        </w:rPr>
        <w:t>II</w:t>
      </w:r>
      <w:r w:rsidRPr="00F41132">
        <w:rPr>
          <w:rFonts w:ascii="Traditional Arabic" w:hAnsi="Traditional Arabic" w:cs="Traditional Arabic"/>
          <w:b/>
          <w:bCs/>
          <w:sz w:val="32"/>
          <w:szCs w:val="32"/>
          <w:u w:val="single"/>
          <w:bdr w:val="none" w:sz="0" w:space="0" w:color="auto" w:frame="1"/>
          <w:rtl/>
        </w:rPr>
        <w:t>.</w:t>
      </w:r>
      <w:r w:rsidRPr="00F4113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u w:val="single"/>
          <w:rtl/>
          <w:lang w:eastAsia="fr-FR"/>
        </w:rPr>
        <w:t>العوامل المساعدة على تكريس الازدواجية اللغوية في الجزائر:</w:t>
      </w:r>
    </w:p>
    <w:p w:rsidR="00F35DA5" w:rsidRDefault="00F35DA5" w:rsidP="00F35DA5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من بين </w:t>
      </w:r>
      <w:proofErr w:type="gram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أبرز</w:t>
      </w:r>
      <w:proofErr w:type="gram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العوامل التي عملت على تكريس الازدواجية اللغوية في الجزائر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: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7D25B4" w:rsidRDefault="00F35DA5" w:rsidP="007D25B4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أ</w:t>
      </w:r>
      <w:proofErr w:type="spellStart"/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)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 xml:space="preserve">العامل </w:t>
      </w:r>
      <w:proofErr w:type="gramStart"/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>التاريخي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:</w:t>
      </w:r>
      <w:proofErr w:type="spellEnd"/>
      <w:proofErr w:type="gram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يتجلى دور العامل التاريخي في تكريس الازدواجية اللغوية في 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ال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جزائر 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فيما يل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ي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:</w:t>
      </w:r>
    </w:p>
    <w:p w:rsidR="00F35DA5" w:rsidRDefault="00F35DA5" w:rsidP="00F35DA5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1 </w:t>
      </w:r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ـ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الاحتلال بأشكاله و أساليبه </w:t>
      </w:r>
      <w:proofErr w:type="spellStart"/>
      <w:r w:rsidRPr="00F35DA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المختلفة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: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يتمثل لنا ذلك في تلك الطرائق و الأساليب التي يتعامل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الاحتلال،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أينما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وجد،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وحيثما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حل،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إذ أول ما يقوم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المحت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 هو ضرب لغة الدولة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المُحْتَلَة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لأنه يعرف جيدا أن اللغة عامل توحيد و تفريق في آن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واحد،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لهذا 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فهو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يركز 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على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فرض لغته قولا 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فعلا . فأما القول فيتجلى في تلك الدعوات التي تتعالى هنا و هناك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التي تحذر من مخاطر التعامل باللغة العربية باعتبارها سبب تخلف الشعوب التي تتكلم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. و أما الفعل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فيتجسد في الميدان عن طريق فرض لغة المستعمر بالقوة على الأهالي و السك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ان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الأصليين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تضييق الخناق على لغتهم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الأصلية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كما حدث في الجزائر و غيره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من الدول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المغاربية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المجاورة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.</w:t>
      </w:r>
    </w:p>
    <w:p w:rsidR="00186BB6" w:rsidRDefault="00F35DA5" w:rsidP="00186BB6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وكانت فرنسا تعتقد واهمة إلحاق الجزائر بفرنسا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الكبرى،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حيث كانت تصف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عاصمتها بباريس ال</w:t>
      </w:r>
      <w:proofErr w:type="gram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صغرى و لم </w:t>
      </w:r>
      <w:proofErr w:type="gram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يخطر ببال الفرنسيين أن يأتي يوم يضطرون فيه لمغادرة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الجزائر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"الفرنسية"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لذا فقد حاربت اللغة العربية و حاولت فرنسة الأرض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والشعب،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كما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أجبرت الجزائريين تعلم الفرنسية ،ومنعت تدريس العربية حتى في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المساجد،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بل و حولت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الصراع بين العربية والفرنسية إلى تناحر بين العربية و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الأمازيغية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وبين الفصحى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والعامية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؛</w:t>
      </w:r>
      <w:proofErr w:type="spellEnd"/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لأن فرنسا كانت تعتبر بلدنا الجزائر في تلك الحقبة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الاستعمارية،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جزءا لا يتجزأ من ترابها .وهذا يعني في عبارة مختصرة أن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التعليم في الجزائر كان لا يخالف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التعليم في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فرنسا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نفس البرنامج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نفس الإطار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نفس الهدف . و إذا كان هناك فرق فإنما في كون الطفل الفرنسي كان حرا في تكوينه و اختياراته و عواطفه في حين أن الطفل ا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لجزائري كان لا يملك هذه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الحرية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فقد كان مفروضا عليه أن يتعلم الفرنسية كلغة وطنية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ممنوعا عليه أن يحاول تعلم العربية لسبب واحد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هو أنها لغة أجنبية في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الجزائر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بل هي أقل من اللغات الأجنبية الأخرى كالإنجليزية و الإسبانية و الإيطالية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 الألماني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ة.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 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فإذا كان الاحتلال </w:t>
      </w:r>
      <w:proofErr w:type="gram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في</w:t>
      </w:r>
      <w:proofErr w:type="gram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الماضي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القريب يسمح للمستعمر برسم سياستنا التعليمية. فإن اليوم ما يسمى بالمعونات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الاقتصادية واتفاقيات الشراكة يعطي للمستعمر الجديد الفرصة نفسها. والكلام عن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معونات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غير مشروطة كلام تنقصه الأمانة والوطنية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معا،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فلقد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كانت اللغة و ما زالت هدفا من أهداف سياسة الاستعمار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الإدماجي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"</w:t>
      </w:r>
      <w:proofErr w:type="spellEnd"/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(</w:t>
      </w:r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محمد عبد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المولى،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مقالات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وأبحاث،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1982،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ص69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).</w:t>
      </w:r>
      <w:proofErr w:type="spellEnd"/>
    </w:p>
    <w:p w:rsidR="00186BB6" w:rsidRDefault="00186BB6" w:rsidP="00186BB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</w:p>
    <w:p w:rsidR="00186BB6" w:rsidRDefault="00F35DA5" w:rsidP="00186BB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2</w:t>
      </w:r>
      <w:r w:rsidR="00186BB6" w:rsidRPr="00186BB6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>.</w:t>
      </w:r>
      <w:r w:rsidRPr="00186BB6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 </w:t>
      </w:r>
      <w:r w:rsidRPr="00186BB6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الدعوة إلى التخلي عن اللغة العربية </w:t>
      </w:r>
      <w:proofErr w:type="spellStart"/>
      <w:r w:rsidRPr="00186BB6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الفصحى</w:t>
      </w:r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:</w:t>
      </w:r>
      <w:proofErr w:type="spellEnd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استبدال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ها بلهجة أو لغة أخرى أكثر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سهولة،</w:t>
      </w:r>
      <w:proofErr w:type="spellEnd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تناسبا مع متطلبات العصر. فلقد تفنن المحتل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في مشارق الأرض و مغاربها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في إقناع بعض العرب بالتخلي عن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اللغة العربية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الفصحى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متخذا في ذلك طرائق و أساليب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شتى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فهللت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الأصوات تتعالى بالهجوم على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الفصحى و الترويج للهجات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المحلية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باتهام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اللغة العربية أنها عسيرة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معقدة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وقواعدها وضوابطها كثيرة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مشتتة،</w:t>
      </w:r>
      <w:proofErr w:type="spellEnd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يتعذر استيعابها والانقياد لها في حياتهم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اللغوية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إن أرادوا الإبداع و الانطلاق في التعبير علما و أدبا و ثقافة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فخر الدين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قباوة،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المهارات اللغوية وعروبة </w:t>
      </w:r>
      <w:proofErr w:type="spellStart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اللسان،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86BB6" w:rsidRPr="00902DFE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4"/>
          <w:szCs w:val="24"/>
          <w:rtl/>
          <w:lang w:eastAsia="fr-FR"/>
        </w:rPr>
        <w:t>1999</w:t>
      </w:r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،</w:t>
      </w:r>
      <w:proofErr w:type="spellEnd"/>
      <w:r w:rsidR="00186BB6" w:rsidRPr="00186BB6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 </w:t>
      </w:r>
      <w:r w:rsidR="00186BB6" w:rsidRPr="00902DFE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4"/>
          <w:szCs w:val="24"/>
          <w:rtl/>
          <w:lang w:eastAsia="fr-FR"/>
        </w:rPr>
        <w:t>16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. 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من بين هذه الصيحات و الدعوات التي تتعالى هنا و هناك </w:t>
      </w:r>
      <w:proofErr w:type="spellStart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والتي تتهم اللغة العربية الفصحى بالجمود و ا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لقصور على الالتحاق بركب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الحضارة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86BB6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والتي</w:t>
      </w:r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تدعو بملء فيها إلى التخلي </w:t>
      </w:r>
      <w:proofErr w:type="spellStart"/>
      <w:r w:rsidR="00186BB6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عنها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نذكر</w:t>
      </w: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 xml:space="preserve"> :</w:t>
      </w:r>
    </w:p>
    <w:p w:rsidR="008D057F" w:rsidRDefault="00F35DA5" w:rsidP="00173F3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F35DA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 </w:t>
      </w:r>
    </w:p>
    <w:p w:rsidR="008D057F" w:rsidRPr="008D057F" w:rsidRDefault="00F35DA5" w:rsidP="008D057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8D057F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الدعوة إلى التخلي عن حركات الإعراب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: و تتجلى في 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الدعوى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إلى إلغاء الإعراب من اللغة العربية كلية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باعتباره يطبعها 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ـ في نظرهم ـ بالصعوبة و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التعقيد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الاستعاضة عنه بتسكين أواخر الكلمات بدعوى الإصلاح و التيسير ـ 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والواقع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أن اللغة العربية قد اعتمد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ت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على الإعراب باعتباره أرقى ما وصلت 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إليه اللغات في الوضوح و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الإبانة،</w:t>
      </w:r>
      <w:proofErr w:type="spellEnd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الإفصاح عن صلات الكلمات العربية بعضها ببعض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عن نظم تكوين الجمل بالحالات المختلفة لها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.</w:t>
      </w:r>
    </w:p>
    <w:p w:rsidR="00173F3D" w:rsidRPr="008D057F" w:rsidRDefault="00F35DA5" w:rsidP="008D057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8D057F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lastRenderedPageBreak/>
        <w:t>الدعوة إلى العامية على حساب اللغة العربية الفصحى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:لقد اتهمت اللغة العربية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الفصحى في الداخل و الخارج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بالقصور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والعجز،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الصعوبة 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والتعقيد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تعالت صيحات هنا و هناك من أفواه و أقلام عربية وغير عربية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تدعو إلى التخلي عن العربية الفصحى و إحلال العامية محلها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حيث  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اتهموها و ما زالوا يتهمونها بالصعوبة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والتعقيد،</w:t>
      </w:r>
      <w:proofErr w:type="spellEnd"/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وأخذوا يشككون أهلها في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قدرة لغاتهم على مجاراة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العصر،</w:t>
      </w:r>
      <w:proofErr w:type="spellEnd"/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الات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ساع للتعبير عن مستحدثات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الحضارة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902DFE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بذلوا جهدهم في إحلال العامية محلها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بدعوى جمود الفصحى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وانتمائها إلى عصور بادت و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انقرضت،</w:t>
      </w:r>
      <w:proofErr w:type="spellEnd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عدم صلاحيته</w:t>
      </w:r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 للحياة وسط هذا الخضَمّ </w:t>
      </w:r>
      <w:proofErr w:type="spellStart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الهائل،</w:t>
      </w:r>
      <w:proofErr w:type="spellEnd"/>
      <w:r w:rsidR="00902DFE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من النظريات الفلسفية و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الاجتماعية و السياسية التي يموج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القرن العشرون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رمضان عبد </w:t>
      </w:r>
      <w:proofErr w:type="spellStart"/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التواب،</w:t>
      </w:r>
      <w:proofErr w:type="spellEnd"/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بحوث ومقالات في </w:t>
      </w:r>
      <w:proofErr w:type="spellStart"/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اللغة،</w:t>
      </w:r>
      <w:proofErr w:type="spellEnd"/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902DFE" w:rsidRPr="008D057F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ص</w:t>
      </w:r>
      <w:r w:rsidR="00902DFE" w:rsidRPr="008D057F">
        <w:rPr>
          <w:rFonts w:ascii="Traditional Arabic" w:eastAsia="Times New Roman" w:hAnsi="Traditional Arabic" w:cs="Traditional Arabic" w:hint="cs"/>
          <w:color w:val="333333"/>
          <w:sz w:val="24"/>
          <w:szCs w:val="24"/>
          <w:rtl/>
          <w:lang w:eastAsia="fr-FR"/>
        </w:rPr>
        <w:t>266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مما رسخ في بعض أذهان رجال الفكر العرب اعتقادا </w:t>
      </w:r>
      <w:proofErr w:type="spellStart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أن العربية عاجزة عن التعبير</w:t>
      </w:r>
      <w:r w:rsidR="005608DC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عن العلوم الحدي</w:t>
      </w:r>
      <w:r w:rsidR="005608DC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ثة </w:t>
      </w:r>
      <w:proofErr w:type="spellStart"/>
      <w:r w:rsidR="005608DC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608DC"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تطور هذا الاعتقاد عند </w:t>
      </w:r>
      <w:r w:rsidR="005608DC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البعض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إلى حد الدعوة العلنية إلى التخلي عنها بدعوى أنها سبب تخلفنا العلمي و القومي و الحضاري</w:t>
      </w:r>
      <w:r w:rsidR="005608DC" w:rsidRPr="008D057F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.</w:t>
      </w:r>
      <w:r w:rsidRPr="008D057F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5608DC" w:rsidRPr="00526B88" w:rsidRDefault="00F35DA5" w:rsidP="00526B88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73F3D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الدعوة إلى استبدال الحرف العربي بالحرف اللاتيني</w:t>
      </w:r>
      <w:r w:rsidR="005608DC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: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لم يتوقف الأمر بالحاقدين على اللغة العربية عند حد مناداتهم بالتخلي عن الفصحى </w:t>
      </w:r>
      <w:r w:rsidR="005608DC" w:rsidRP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إعرابها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لكونهما ـ في زعمهم ـ من أسباب صعوبتها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تخلف أهلها عن الركب الحضاري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بل ذهب بهم الأمر إلى حد الدعوة إلى </w:t>
      </w:r>
      <w:r w:rsidR="005608DC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التخلي عن الكتابة بالحرف العربي</w:t>
      </w:r>
      <w:r w:rsidR="005608DC" w:rsidRP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.</w:t>
      </w:r>
    </w:p>
    <w:p w:rsidR="005608DC" w:rsidRPr="005608DC" w:rsidRDefault="005608DC" w:rsidP="005608D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</w:pPr>
      <w:r w:rsidRPr="00F41132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ب</w:t>
      </w:r>
      <w:proofErr w:type="spellStart"/>
      <w:r w:rsidRPr="00F41132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)</w:t>
      </w:r>
      <w:proofErr w:type="spellEnd"/>
      <w:r w:rsidRPr="00F41132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 xml:space="preserve"> </w:t>
      </w:r>
      <w:proofErr w:type="gramStart"/>
      <w:r w:rsidRPr="00F41132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>العامل</w:t>
      </w:r>
      <w:proofErr w:type="gramEnd"/>
      <w:r w:rsidRPr="00F41132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 xml:space="preserve"> السياسي</w:t>
      </w:r>
      <w:r w:rsidRPr="005608DC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: </w:t>
      </w:r>
    </w:p>
    <w:p w:rsidR="00526B88" w:rsidRDefault="005608DC" w:rsidP="00526B8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يتجلى لنا بوضوح فيما يلي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: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 </w:t>
      </w:r>
    </w:p>
    <w:p w:rsidR="00984375" w:rsidRDefault="005608DC" w:rsidP="00526B8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Pr="005608DC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1 </w:t>
      </w:r>
      <w:r w:rsidRPr="005608DC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ـ غياب الإرادة السياسية الشاملة 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: فإذا كانت الازدواجية اللغوية في السنوات الأو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لى لاستقلال الجزائر ضرورة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حتمية،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لا مفر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منها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لغياب الوسائل الضرور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ية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المادية منها و البشرية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لوجود اتفاقيات تكفل لها حق الاستمرار في جزائر ما بعد الاستقلال لأجل مسمى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كما هو الحال مع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اتفاقيات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إيفيان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"(</w:t>
      </w:r>
      <w:proofErr w:type="spellEnd"/>
      <w:r w:rsidRPr="005608DC">
        <w:rPr>
          <w:rFonts w:ascii="Georgia" w:eastAsia="Times New Roman" w:hAnsi="Georgia" w:cs="Times New Roman"/>
          <w:color w:val="333333"/>
          <w:sz w:val="29"/>
          <w:szCs w:val="29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التي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تكرس الإبقاء على مجموعة كبيرة من مدراء المدارس كانوا فرنسيي ا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لجنسية أو المتمتعين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بازدواجيتها،</w:t>
      </w:r>
      <w:proofErr w:type="spellEnd"/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ومن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ثم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فإنهم كانوا لا يدخرون جهدا في عرقلة كل المساعي الرامية من قريب أو بعيد إلى زحزحة</w:t>
      </w:r>
      <w:r w:rsidRPr="00287289">
        <w:rPr>
          <w:rFonts w:ascii="Georgia" w:eastAsia="Times New Roman" w:hAnsi="Georgia" w:cs="Times New Roman"/>
          <w:color w:val="333333"/>
          <w:sz w:val="29"/>
          <w:szCs w:val="29"/>
          <w:rtl/>
          <w:lang w:eastAsia="fr-FR"/>
        </w:rPr>
        <w:t xml:space="preserve"> </w:t>
      </w:r>
      <w:r w:rsidRP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اللغة الفرنسية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فإن الازدواجية في جزائر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اليوم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جزائر العزة و الكرامة أصبحت اختيارا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لكنه اختيار مفروض بطريقة و أخرى</w:t>
      </w:r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.</w:t>
      </w:r>
    </w:p>
    <w:p w:rsidR="00EB3085" w:rsidRDefault="005608DC" w:rsidP="00EB308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لقد تراوحت نظرة الدوائر الرسمية التي تداولت على السلطة في جزائر ما بعد الاستقلال تجاه </w:t>
      </w:r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قضية الازدواجية اللغوية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بين المرونة و اللين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حينا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       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التشدد والتصلب أحيانا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أخرى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حسب مذاهب الحكام الذين تداولوا على السلطة و مشاربه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م الإيديولوجية . فرفعت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الشعارات،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عينت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الهيئات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سنت القوانين و المواثي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ق و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الدساتير،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التي تمجد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التعريب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تعطي اللغة العربية المكانة التي تليق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ولكن كل هذا لا يحقق الهدف المنشود إذا لم 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تتوافر للسلطات السياسية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الحاكمة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نية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صادقة،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إرادة </w:t>
      </w:r>
      <w:proofErr w:type="spellStart"/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قوية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تسهر على جعل اللغة العربية لغة رسمية يتعامل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ين مختلف شرائح المجتمع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الجزائري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 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توظيفها تو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ظيفا سليما في مختلف المؤتمرات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حافل الوطنية و الدولية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المختلفة،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وتجسيد ذلك في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الميدان،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تطبيقا و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ممارسة،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لا قولا و تنظيرا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. و حتى </w:t>
      </w:r>
      <w:r w:rsidR="0098437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 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 إن تواف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رت النية الصادقة عند البعض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منهم،</w:t>
      </w:r>
      <w:proofErr w:type="spellEnd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إلا أنها سرعان ما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تختفي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لكونها لم تجد الدعم الكا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في الذي يجعلها تتجسد في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الميدان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بل على عكس ذلك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تجد صدا من </w:t>
      </w:r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طرف بعض القوى الفاعلة في </w:t>
      </w:r>
      <w:proofErr w:type="spellStart"/>
      <w:r w:rsidR="0098437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البلاد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التي تعمل 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على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وأدها في </w:t>
      </w:r>
      <w:proofErr w:type="spellStart"/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مهدها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خوفا وطمعا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EB3085" w:rsidRDefault="00EB3085" w:rsidP="00EB308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</w:p>
    <w:p w:rsidR="00EB3085" w:rsidRDefault="00EB3085" w:rsidP="00EB308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EB3085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>2</w:t>
      </w:r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 </w:t>
      </w:r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ـ وجود </w:t>
      </w:r>
      <w:proofErr w:type="spellStart"/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الفرانكوفونية</w:t>
      </w:r>
      <w:proofErr w:type="spellEnd"/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 التغريبية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: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التي تتمثل في وجود بعض الدوائر الجزائرية الرسمية القوية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التي وظفت كل جهودها لعرقلة تطبيق قوانين تعريب العمل بالدوائر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الرسمية،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بدلا من لغة المستعمر السابق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فقد صدر قانون تعميم استخدام اللغة العربية يوم 5-7-1998 بتوقيع الرئيس السابق الأمين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زروال،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وجاءت المصادقة على هذا القانون بعد سنوات من تجميد قانون سابق لتعميم اللغة العربية كان البرلمان قد صادق عليه عام 1990. متحججين بنقص الكفاءات التي بمقدورها القيام بهذه المهمة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ما يمكن الإشارة إليه في هذا الصدد أن قضية التعريب في بلادنا ظلت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سنوات طويلة موضوع نقاش بين طرفين لا يفهم أحدهما الآخر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فكان شبيها ـ كما يقولون ـ بنقاش الصم الذين لا يسمع بعضهم بعضا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لكن كل واحد يرد على الآخر بما يتوهم من أفكاره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أو ما ي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ظ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ن أنه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قاله،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أو ما يعتقد أنه خليق بقوله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(</w:t>
      </w:r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الله </w:t>
      </w:r>
      <w:proofErr w:type="spellStart"/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شريط،</w:t>
      </w:r>
      <w:proofErr w:type="spellEnd"/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نظرية حول سياسة التعريب </w:t>
      </w:r>
      <w:proofErr w:type="spellStart"/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والتعليم،</w:t>
      </w:r>
      <w:proofErr w:type="spellEnd"/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ص6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EB3085" w:rsidRDefault="005608DC" w:rsidP="00EB308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lastRenderedPageBreak/>
        <w:t>فهو عبارة عن صراع دائر بين التيار الإسلامي و الوطني من جهة وبين التيار العلماني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الفرانكوفوني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من جهة أخ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رى حول قضية تعميم اللغة 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العربية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،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هذا الصراع أتبعه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بالضرورة صراع ل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غوي بين اللغة العربية الوطنية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اللغة الفرنسية الدخيلة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 xml:space="preserve"> .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يقول الدكتور محمد العربي الزبيري موضحا أسباب الصراع 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بين المعربين 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والمفرنسين،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...و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 جملة تلك الفقرات واحدة تأتي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مباشرة بعد تحديد مفهوم 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الثقافة،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تشير إلى أن اللغة العربية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 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قد تأخرت با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عتبارها وسيلة ثقافة علمية 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عصرية،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ه</w:t>
      </w:r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ي بذلك قد تتسبب في شل التعليم و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تزيد في</w:t>
      </w:r>
      <w:r w:rsidR="00EB3085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خطورة الجهل الموروث عن الهيمنة الاستعمارية </w:t>
      </w:r>
      <w:proofErr w:type="spellStart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EB3085"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محمد العربي </w:t>
      </w:r>
      <w:proofErr w:type="spellStart"/>
      <w:r w:rsidR="00EB3085"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الزبيري،</w:t>
      </w:r>
      <w:proofErr w:type="spellEnd"/>
      <w:r w:rsidR="00EB3085"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الغزو الثقافي في </w:t>
      </w:r>
      <w:proofErr w:type="spellStart"/>
      <w:r w:rsidR="00EB3085"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الجزائر،</w:t>
      </w:r>
      <w:proofErr w:type="spellEnd"/>
      <w:r w:rsidR="00EB3085" w:rsidRPr="00EB3085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 18</w:t>
      </w:r>
      <w:proofErr w:type="spellStart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="00EB3085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173F3D" w:rsidRDefault="00EB3085" w:rsidP="00173F3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EB3085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>3</w:t>
      </w:r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 </w:t>
      </w:r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ـ ضعف مناهج التدريس و قصورها في منهجية تعليم اللغة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608DC" w:rsidRPr="00EB3085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العربية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: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النظرة التربوية القاصرة عن إدراك أهمية تعليمية ا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لأطفال في مراحل دراساتهم </w:t>
      </w:r>
      <w:proofErr w:type="spellStart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الأولى،</w:t>
      </w:r>
      <w:proofErr w:type="spellEnd"/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دورها الفعال في بناء الكيان التربوي السليم للطفولة </w:t>
      </w:r>
      <w:proofErr w:type="gram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البريئة .</w:t>
      </w:r>
      <w:proofErr w:type="gram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إذ كثيرا ما نجد القائمين على هذا القطاع الحساس ـ عكس الدول المتقدمة ـ يعينون معلمين من ذوي المستويات ا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لدنيا لتعليم هذه الشريحة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الهامة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جاهلين أو متجاهلين أن فاقد الشيء لا يعطيه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إذ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إننا ما زلنا نظن أن تعليم الطفل أهون أنواع التعليم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أدى هذا إلى أننا أصبحنا نقيس مقدار المعلم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بعمر الطفل الذي يتولى تربيته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وتعليمه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صعودا و هبوطا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فمعلم الإعدادي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أكثر احتراما من معلم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الابتدائي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أقل مركزا من مدرس المدارس الثانوية ... و هي فكر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ة ساذجة مدمرة لنفسية هذا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المعلم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الذي وضعنا بين يديه هذه العجينة ال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لينة ـ طفل اليوم و رجل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المستقبل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ليجعل منه مواطنا صالحا أو شيطانا ماردا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رمضان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التواب،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دراسات وتعليقات في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اللغة،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 228-229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</w:p>
    <w:p w:rsidR="00173F3D" w:rsidRDefault="00133991" w:rsidP="00526B8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>4</w:t>
      </w:r>
      <w:r w:rsidR="005608DC" w:rsidRPr="00173F3D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 xml:space="preserve"> </w:t>
      </w:r>
      <w:r w:rsidR="005608DC" w:rsidRPr="00173F3D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ـ تنامي سيطرة اللغات </w:t>
      </w:r>
      <w:proofErr w:type="spellStart"/>
      <w:r w:rsidR="005608DC" w:rsidRPr="00173F3D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الأجنبية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:</w:t>
      </w:r>
      <w:proofErr w:type="spellEnd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ب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ترويج فكرة أهمية اللغة الأجنبية على حساب اللغة العربية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خاصة في السنوات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الأولى من التعليم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إذ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لتعجب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حين ترى بعض المتعلمين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ينطق اللغة الأجنبية على وجهها الصحيح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حتى إذا رام الحديث بالعربية الفصحى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تلعثم و ارتبك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أخطأ و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لحن،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وصحّف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وحرّف،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خلطها بالرديء من الأساليب العامية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ما ذلك إلا لأنه لا يسمع الفص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حى إلا فيما ندر في حجرة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الدراسة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حتى إذا خرج إلى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الشارع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ملأت العامية سمعه و بصره ف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 كل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مكان،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فخلطت عليه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أمره</w:t>
      </w:r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ردته الفصحى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أيما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رد،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عاقته عن تملك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زمامها،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السيطرة عليها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رمضان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التواب،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دراسات وتعليقات في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اللغة،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ص</w:t>
      </w:r>
      <w:r w:rsid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237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.لقد أثبتت التجارب أن الطفل الذي يقبل على تعلم لغة أجنبية ثانية قبل أن يتعلم بإتقان اللغة الأولى (الأم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ينعكس ذلك سلبا على اكتساب و تعلم اللغتين </w:t>
      </w:r>
      <w:proofErr w:type="gram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كلتيهما .</w:t>
      </w:r>
      <w:proofErr w:type="gram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ولذا فإن تعليم اللغة الثانية بعد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اتقان اللغة الأولى في مصلحة اللغتين في آن واحد.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فـ"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إن ما يتفق فيه علماء التربية أننا نطبع عقل الطفل بطابع اللغة التي يتعلمها و يستعملها قبل غيرها من اللغات </w:t>
      </w:r>
      <w:proofErr w:type="gram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الأخرى .</w:t>
      </w:r>
      <w:proofErr w:type="gram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فإذا علمناه لغة أجنبية قبل اللغة الوطنية ستبقى دائما ثانوية في ذهنه و تصوره و سلوكه العقلي والنفسي أيضا ،و إذا تعلم اللغة الوطنية ثم الأجنبية ما شاء من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السنين،</w:t>
      </w:r>
      <w:proofErr w:type="spellEnd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فإن اللغة الوطنية ستبقى عنه مستحكمة،حتى ولو</w:t>
      </w:r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تعلم بعدها لغات عديدة أجنبية،لا لغة </w:t>
      </w:r>
      <w:proofErr w:type="spellStart"/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واحدة"</w:t>
      </w:r>
      <w:proofErr w:type="spellEnd"/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608DC" w:rsidRPr="005608DC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(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الله </w:t>
      </w:r>
      <w:proofErr w:type="spellStart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شريط،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نظرية حول سياسة </w:t>
      </w:r>
      <w:r w:rsid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التعليم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والتعريب</w:t>
      </w:r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 42</w:t>
      </w:r>
      <w:proofErr w:type="spellStart"/>
      <w:r w:rsidR="00173F3D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)</w:t>
      </w:r>
      <w:proofErr w:type="spellEnd"/>
    </w:p>
    <w:p w:rsidR="001E4719" w:rsidRDefault="001E4719" w:rsidP="001E471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</w:p>
    <w:p w:rsidR="001E4719" w:rsidRDefault="008D057F" w:rsidP="001E471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ج</w:t>
      </w:r>
      <w:proofErr w:type="spellStart"/>
      <w:r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)</w:t>
      </w:r>
      <w:proofErr w:type="spellEnd"/>
      <w:r w:rsidR="00173F3D"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 xml:space="preserve"> العامل الاجتماع</w:t>
      </w:r>
      <w:r w:rsidR="00173F3D"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ي</w:t>
      </w:r>
      <w:r w:rsidR="00173F3D" w:rsidRPr="008D057F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lang w:eastAsia="fr-FR"/>
        </w:rPr>
        <w:t>:</w:t>
      </w:r>
      <w:r w:rsidR="00646794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 xml:space="preserve">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إذا كانت اللغة نشاطا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اجتماعيا،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من حيث إنها استجابة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ضرورية،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لحاجة الاتصال بين الناس جميعا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 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فإنها تعد  أيضا 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 أهم الروابط المتينة التي تربط أف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راد الجماعة اللغوية بعضها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ببعض</w:t>
      </w:r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،</w:t>
      </w:r>
      <w:proofErr w:type="spellEnd"/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فإذا نظرنا إلى المجتمع الجزائري وجدناه يتكلم خليطا بين الفرنسية والعربية واللهجات المحلية باختلاف مناطق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الوطن،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فقد تجد في العائلة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الواحدة،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المعرب،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والمفرنس،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والمزدوج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اللغة،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ومن لا يحسن لا الفصحى ولا اللغة الأجنبية أو يجمع قليلا من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الاثنين؛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وليس بمقدور أحد أن يعطي نسبة</w:t>
      </w:r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المتكلمين بهذه اللغة أو تلك. و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مهما</w:t>
      </w:r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يكن من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أمر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فإن اللغة الفرنسية بمعية لهج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ات محلية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كثيرة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تسجل حضورها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بقوة في جزائر ما بعد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الاستقلال،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مما يجعل اللغة العربية ومن اتخذها لسانا له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محاصرين،</w:t>
      </w:r>
      <w:proofErr w:type="spellEnd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عاجزين عن أداء أبسط وظائفهم المتمثلة في التوا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صل و التعبير عن رغباتهم وآلامهم</w:t>
      </w:r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. 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فالسواد الأعظم من المواطنين الجزائريين في جزائر ما بعد الاستقلال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يعيشون الاغتراب وسط أبناء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وطنهم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لا ذنب لهم في ذلك إلا كونهم اتخذوا اللغة العربية لسانا لهم دون غيرها من اللغات و اللهجات ال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أخرى المنتشرة في ربوع هذا </w:t>
      </w:r>
      <w:proofErr w:type="spellStart"/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الوطن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646794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646794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هي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كثيرة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فاللغة العربية عند هذه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الفئة من الناس لم تحقق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وظيفتها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ليس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 لكونها قاصرة عن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ذلك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إنما لوجودها م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حاصرة بين اللغة الفرنسية من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جهة،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لك اللهجات المختلفة من جهة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أخرى،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مما جعل هذه الفئة تعيش على الهامش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. </w:t>
      </w:r>
    </w:p>
    <w:p w:rsidR="001E4719" w:rsidRDefault="001E4719" w:rsidP="001E471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</w:p>
    <w:p w:rsidR="001E4719" w:rsidRDefault="001E4719" w:rsidP="001E471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د</w:t>
      </w:r>
      <w:proofErr w:type="spellStart"/>
      <w:r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)</w:t>
      </w:r>
      <w:proofErr w:type="spellEnd"/>
      <w:r w:rsidRP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 xml:space="preserve"> </w:t>
      </w:r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 xml:space="preserve">العامل </w:t>
      </w:r>
      <w:proofErr w:type="spellStart"/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u w:val="single"/>
          <w:rtl/>
          <w:lang w:eastAsia="fr-FR"/>
        </w:rPr>
        <w:t>النفسي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: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إن العامل النفسي الذي كرس الازدواجي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ة اللغوية في الجزائر المستقلة </w:t>
      </w:r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جراء تراكمات كل من العامل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التاريخي،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</w:t>
      </w:r>
      <w:proofErr w:type="gram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السياسي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proofErr w:type="gram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</w:t>
      </w:r>
      <w:proofErr w:type="spellStart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الاجتم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اعي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،</w:t>
      </w:r>
      <w:proofErr w:type="spellEnd"/>
      <w:r w:rsidR="00173F3D"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يتجلى لنا بوضوح في</w:t>
      </w:r>
      <w:r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>:</w:t>
      </w:r>
    </w:p>
    <w:p w:rsidR="001E4719" w:rsidRDefault="00173F3D" w:rsidP="001E471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lastRenderedPageBreak/>
        <w:br/>
        <w:t xml:space="preserve">1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ـ </w:t>
      </w:r>
      <w:r w:rsid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الشعور الذي انتاب </w:t>
      </w:r>
      <w:proofErr w:type="spellStart"/>
      <w:r w:rsid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الجزائريين</w:t>
      </w:r>
      <w:r w:rsid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>،</w:t>
      </w:r>
      <w:proofErr w:type="spellEnd"/>
      <w:r w:rsidR="001E4719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 xml:space="preserve"> </w:t>
      </w:r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شأنهم ف</w:t>
      </w:r>
      <w:r w:rsid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ي ذلك شأن سكان البلاد العربية </w:t>
      </w:r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بصعوبة اللغة العربية </w:t>
      </w:r>
      <w:proofErr w:type="spellStart"/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الفصحى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لما تحويه من قواعد نحوية وصرفية وإملائية جامدة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معقدة،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مما جعلهم يعزُفون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عنها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؛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هذا الشع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ور الذي ولّد عندهم النفورَ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منها،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الرغبةَ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عنها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وليد الاستعمار بأنواعه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المختلفة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فقد أصبح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الاعتزاز باللغة العربية هزيلا  إن لم نقل منعدما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يقابله مد زاخر قا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هر من الإعجاب باللغات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الأوروبية،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التأثر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والاقتباس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منها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بمناسبة 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  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 غير مناسبة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(</w:t>
      </w:r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فخر الدين </w:t>
      </w:r>
      <w:proofErr w:type="spellStart"/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قباوة،</w:t>
      </w:r>
      <w:proofErr w:type="spellEnd"/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المهارات اللغوية وعروبة </w:t>
      </w:r>
      <w:proofErr w:type="spellStart"/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اللسان،</w:t>
      </w:r>
      <w:proofErr w:type="spellEnd"/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</w:t>
      </w:r>
      <w:r w:rsid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</w:t>
      </w:r>
      <w:r w:rsidR="001E4719" w:rsidRPr="001E4719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18</w:t>
      </w:r>
      <w:proofErr w:type="spellStart"/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)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t xml:space="preserve"> </w:t>
      </w:r>
    </w:p>
    <w:p w:rsidR="00526B88" w:rsidRDefault="00173F3D" w:rsidP="00526B8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  <w:t xml:space="preserve">2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ـ </w:t>
      </w:r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 xml:space="preserve">الإحساس بالانهزامية النفسية لدى مستخدمي اللغة </w:t>
      </w:r>
      <w:proofErr w:type="spellStart"/>
      <w:r w:rsidRPr="001E4719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rtl/>
          <w:lang w:eastAsia="fr-FR"/>
        </w:rPr>
        <w:t>العربية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جراء 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الاعتقاد ب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أن اللغة العربية الفصحى ليست لغة علم و تطور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وحضارة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</w:t>
      </w:r>
      <w:r w:rsidR="001E4719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م</w:t>
      </w:r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ما أدى إلى توليد مركب نقص </w:t>
      </w:r>
      <w:proofErr w:type="spellStart"/>
      <w:r w:rsidR="001E4719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لديهم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جعلهم يشعرون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بالدونية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 بل كثيرا ما نلاحظ و نسمع أن طلاب معهد اللغة العربية و آدابها أصبحوا محبطين نفسيا لأنهم يدرسون اللغة العربية التي أصبحت في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مجتمعنا ينظر إليها بعين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الريبة،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في ا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لمقابل نجد طلاب اللغات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الأجنبية،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يفتخرون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ويعتزون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لكونهم يدرسون اللغة الفرنسية أو الإنجل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يزية باعتبارهما لغتي علم و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تطور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26B88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أصبحوا يعدون تعلم اللغة العربية م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وضة قديمة أكل عليها الدهر و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شرب،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مما أدى إلى العزوف عن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تعلمها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ب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 إلى حد اعتبار ذلك مضيعة للوقت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. هذا بالإضافة إلى عقدة النقص التي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تجذّرت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في معظم نفوس الجزائريين</w:t>
      </w:r>
      <w:r w:rsidR="00526B88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جراء الاحتلال الفر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نسي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المرير،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والتي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تعمل فينا دون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وعي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26B88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تتعمق منا في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اللاشعور،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و ينطبق </w:t>
      </w:r>
      <w:proofErr w:type="spellStart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بها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علينا قانون ابن خلدون الرهيب من أن المغلوب مولع بتقليد الغالب في ملبسه و مأكله و أحو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ال معاشه . و بما أننا مغلوبون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حضاريا ـ للأوربيين بعد أن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كنا مغلوبين لهم سياسيا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وعسكريا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،</w:t>
      </w:r>
      <w:proofErr w:type="spellEnd"/>
      <w:r w:rsidR="00526B88"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 xml:space="preserve"> 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فإننا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لكي نبرهن لأنفسنا وللفرنسيين أيضا 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للعالم المتحضر ك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له بأننا لسنا متأخرين و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متخلفين،</w:t>
      </w:r>
      <w:proofErr w:type="spellEnd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لا نكتفي بأن نلبس و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نستضيء با</w:t>
      </w:r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لكهرباء بل نحن نتكلم أيضا 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لغتهم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"</w:t>
      </w:r>
      <w:proofErr w:type="spellEnd"/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 xml:space="preserve"> (</w:t>
      </w:r>
      <w:r w:rsidR="00526B88" w:rsidRP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عبد الله </w:t>
      </w:r>
      <w:proofErr w:type="spellStart"/>
      <w:r w:rsidR="00526B88" w:rsidRP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شريط،</w:t>
      </w:r>
      <w:proofErr w:type="spellEnd"/>
      <w:r w:rsidR="00526B88" w:rsidRP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نظرية حول سياسة التعليم </w:t>
      </w:r>
      <w:proofErr w:type="spellStart"/>
      <w:r w:rsidR="00526B88" w:rsidRP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>والتعريب،</w:t>
      </w:r>
      <w:proofErr w:type="spellEnd"/>
      <w:r w:rsidR="00526B88" w:rsidRPr="00526B88">
        <w:rPr>
          <w:rFonts w:ascii="Traditional Arabic" w:eastAsia="Times New Roman" w:hAnsi="Traditional Arabic" w:cs="Traditional Arabic" w:hint="cs"/>
          <w:b/>
          <w:bCs/>
          <w:i/>
          <w:iCs/>
          <w:color w:val="333333"/>
          <w:sz w:val="28"/>
          <w:szCs w:val="28"/>
          <w:rtl/>
          <w:lang w:eastAsia="fr-FR"/>
        </w:rPr>
        <w:t xml:space="preserve"> ص 11</w:t>
      </w:r>
      <w:proofErr w:type="spellStart"/>
      <w:r w:rsidR="00526B88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)</w:t>
      </w: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  <w:t>.</w:t>
      </w:r>
      <w:proofErr w:type="spellEnd"/>
    </w:p>
    <w:p w:rsidR="00173F3D" w:rsidRPr="00646794" w:rsidRDefault="00173F3D" w:rsidP="00526B8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28"/>
          <w:szCs w:val="28"/>
          <w:rtl/>
          <w:lang w:eastAsia="fr-FR"/>
        </w:rPr>
      </w:pPr>
      <w:r w:rsidRPr="00173F3D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</w:p>
    <w:p w:rsidR="00EF33D0" w:rsidRDefault="00F41132" w:rsidP="00F41132">
      <w:pPr>
        <w:bidi/>
        <w:spacing w:after="0" w:line="240" w:lineRule="auto"/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</w:pPr>
      <w:r w:rsidRPr="00F41132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u w:val="single"/>
          <w:rtl/>
          <w:lang w:eastAsia="fr-FR"/>
        </w:rPr>
        <w:t>المراجع</w:t>
      </w:r>
      <w:r>
        <w:rPr>
          <w:rFonts w:ascii="Traditional Arabic" w:eastAsia="Times New Roman" w:hAnsi="Traditional Arabic" w:cs="Traditional Arabic" w:hint="cs"/>
          <w:color w:val="333333"/>
          <w:sz w:val="28"/>
          <w:szCs w:val="28"/>
          <w:rtl/>
          <w:lang w:eastAsia="fr-FR"/>
        </w:rPr>
        <w:t>:</w:t>
      </w:r>
      <w:r w:rsidR="005608DC" w:rsidRPr="00133991">
        <w:rPr>
          <w:rFonts w:ascii="Traditional Arabic" w:eastAsia="Times New Roman" w:hAnsi="Traditional Arabic" w:cs="Traditional Arabic"/>
          <w:color w:val="333333"/>
          <w:sz w:val="28"/>
          <w:szCs w:val="28"/>
          <w:lang w:eastAsia="fr-FR"/>
        </w:rPr>
        <w:br/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t xml:space="preserve">) </w:t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1)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ـ عبد السلام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المسدي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اللسانيات من خلال النصوص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النشرة الأولى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الدار التونسية للنشر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عام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1984م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ص 172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br/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(2</w:t>
      </w:r>
      <w:proofErr w:type="spellStart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رمضان عبد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التواب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بحوث و مقالات في اللغة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ط2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مكتبة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الخانجي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بالقاهرة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1988م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br/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(3</w:t>
      </w:r>
      <w:proofErr w:type="spellStart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حمد مصايف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في الثورة و التعريب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ط2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الشركة الوطنية للنشر و التوزيع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الجزائر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1981م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t xml:space="preserve"> .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br/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(4</w:t>
      </w:r>
      <w:proofErr w:type="spellStart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فخر الدين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قباوة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المهارات اللغوية و عروبة اللسان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ـ البحوث و دراسات في عل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وم اللغة و الأدب ـ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ط1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دار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الفكر،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دمشق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سورية 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1999م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br/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(5</w:t>
      </w:r>
      <w:proofErr w:type="spellStart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عبد الله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شريط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نظرية حول سياسة التعليم والتعريب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المؤسسة الوطنية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للكتاب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الجزائر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1984م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br/>
      </w:r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(6</w:t>
      </w:r>
      <w:proofErr w:type="spellStart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/>
        </w:rPr>
        <w:t xml:space="preserve"> م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حمد العربي الزبيري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r w:rsidR="00133991" w:rsidRPr="00133991">
        <w:rPr>
          <w:rFonts w:ascii="Traditional Arabic" w:eastAsia="Times New Roman" w:hAnsi="Traditional Arabic" w:cs="Traditional Arabic"/>
          <w:b/>
          <w:bCs/>
          <w:color w:val="333333"/>
          <w:sz w:val="29"/>
          <w:szCs w:val="29"/>
          <w:rtl/>
          <w:lang w:eastAsia="fr-FR"/>
        </w:rPr>
        <w:t>الغزو الثقافي في الجزائر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(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62 ـ 8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2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)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مقال منشور في مجلة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الرِؤيا</w:t>
      </w:r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مجلة فصلية تعنى بشؤون الفكر </w:t>
      </w:r>
      <w:proofErr w:type="spellStart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 w:rsidRP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يصدرها اتحاد الكتاب الجزائريي</w:t>
      </w:r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ن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العدد 3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،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  <w:proofErr w:type="spellStart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>1983م</w:t>
      </w:r>
      <w:proofErr w:type="spellEnd"/>
      <w:r w:rsidR="00133991">
        <w:rPr>
          <w:rFonts w:ascii="Traditional Arabic" w:eastAsia="Times New Roman" w:hAnsi="Traditional Arabic" w:cs="Traditional Arabic"/>
          <w:color w:val="333333"/>
          <w:sz w:val="29"/>
          <w:szCs w:val="29"/>
          <w:rtl/>
          <w:lang w:eastAsia="fr-FR"/>
        </w:rPr>
        <w:t xml:space="preserve"> </w:t>
      </w:r>
    </w:p>
    <w:p w:rsidR="005608DC" w:rsidRPr="00EF33D0" w:rsidRDefault="00EF33D0" w:rsidP="00EF33D0">
      <w:pPr>
        <w:bidi/>
        <w:spacing w:after="0" w:line="240" w:lineRule="auto"/>
        <w:rPr>
          <w:rFonts w:ascii="Traditional Arabic" w:eastAsia="Times New Roman" w:hAnsi="Traditional Arabic" w:cs="Traditional Arabic"/>
          <w:sz w:val="29"/>
          <w:szCs w:val="29"/>
          <w:lang w:eastAsia="fr-FR"/>
        </w:rPr>
      </w:pPr>
      <w:r>
        <w:rPr>
          <w:rFonts w:ascii="Traditional Arabic" w:eastAsia="Times New Roman" w:hAnsi="Traditional Arabic" w:cs="Traditional Arabic"/>
          <w:color w:val="333333"/>
          <w:sz w:val="29"/>
          <w:szCs w:val="29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>(7</w:t>
      </w:r>
      <w:proofErr w:type="spellStart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>بوزيد</w:t>
      </w:r>
      <w:proofErr w:type="spellEnd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 xml:space="preserve"> ساسي </w:t>
      </w:r>
      <w:proofErr w:type="spellStart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>هادف،</w:t>
      </w:r>
      <w:proofErr w:type="spellEnd"/>
      <w:r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  <w:lang w:eastAsia="fr-FR" w:bidi="ar-DZ"/>
        </w:rPr>
        <w:t xml:space="preserve"> </w:t>
      </w:r>
      <w:r w:rsidRPr="00EF33D0">
        <w:rPr>
          <w:rFonts w:ascii="Traditional Arabic" w:eastAsia="Times New Roman" w:hAnsi="Traditional Arabic" w:cs="Traditional Arabic" w:hint="cs"/>
          <w:b/>
          <w:bCs/>
          <w:color w:val="333333"/>
          <w:sz w:val="29"/>
          <w:szCs w:val="29"/>
          <w:rtl/>
          <w:lang w:eastAsia="fr-FR" w:bidi="ar-DZ"/>
        </w:rPr>
        <w:t xml:space="preserve">الازدواجية اللغوية في </w:t>
      </w:r>
      <w:proofErr w:type="spellStart"/>
      <w:r w:rsidRPr="00EF33D0">
        <w:rPr>
          <w:rFonts w:ascii="Traditional Arabic" w:eastAsia="Times New Roman" w:hAnsi="Traditional Arabic" w:cs="Traditional Arabic" w:hint="cs"/>
          <w:b/>
          <w:bCs/>
          <w:color w:val="333333"/>
          <w:sz w:val="29"/>
          <w:szCs w:val="29"/>
          <w:rtl/>
          <w:lang w:eastAsia="fr-FR" w:bidi="ar-DZ"/>
        </w:rPr>
        <w:t>الجزائر:</w:t>
      </w:r>
      <w:proofErr w:type="spellEnd"/>
      <w:r w:rsidRPr="00EF33D0">
        <w:rPr>
          <w:rFonts w:ascii="Traditional Arabic" w:eastAsia="Times New Roman" w:hAnsi="Traditional Arabic" w:cs="Traditional Arabic" w:hint="cs"/>
          <w:b/>
          <w:bCs/>
          <w:color w:val="333333"/>
          <w:sz w:val="29"/>
          <w:szCs w:val="29"/>
          <w:rtl/>
          <w:lang w:eastAsia="fr-FR" w:bidi="ar-DZ"/>
        </w:rPr>
        <w:t xml:space="preserve"> دراسة </w:t>
      </w:r>
      <w:proofErr w:type="spellStart"/>
      <w:r w:rsidRPr="00EF33D0">
        <w:rPr>
          <w:rFonts w:ascii="Traditional Arabic" w:eastAsia="Times New Roman" w:hAnsi="Traditional Arabic" w:cs="Traditional Arabic" w:hint="cs"/>
          <w:b/>
          <w:bCs/>
          <w:color w:val="333333"/>
          <w:sz w:val="29"/>
          <w:szCs w:val="29"/>
          <w:rtl/>
          <w:lang w:eastAsia="fr-FR" w:bidi="ar-DZ"/>
        </w:rPr>
        <w:t>سوسيولسانية</w:t>
      </w:r>
      <w:proofErr w:type="spellEnd"/>
      <w:r w:rsidRPr="00EF33D0">
        <w:rPr>
          <w:rFonts w:ascii="Traditional Arabic" w:eastAsia="Times New Roman" w:hAnsi="Traditional Arabic" w:cs="Traditional Arabic" w:hint="cs"/>
          <w:b/>
          <w:bCs/>
          <w:color w:val="333333"/>
          <w:sz w:val="29"/>
          <w:szCs w:val="29"/>
          <w:rtl/>
          <w:lang w:eastAsia="fr-FR" w:bidi="ar-DZ"/>
        </w:rPr>
        <w:t>.</w:t>
      </w:r>
      <w:r w:rsidR="00133991" w:rsidRPr="00EF33D0">
        <w:rPr>
          <w:rFonts w:ascii="Traditional Arabic" w:eastAsia="Times New Roman" w:hAnsi="Traditional Arabic" w:cs="Traditional Arabic"/>
          <w:sz w:val="29"/>
          <w:szCs w:val="29"/>
          <w:lang w:eastAsia="fr-FR"/>
        </w:rPr>
        <w:br/>
      </w:r>
    </w:p>
    <w:sectPr w:rsidR="005608DC" w:rsidRPr="00EF33D0" w:rsidSect="002B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12FC"/>
    <w:multiLevelType w:val="hybridMultilevel"/>
    <w:tmpl w:val="5C26A5E2"/>
    <w:lvl w:ilvl="0" w:tplc="0F604632">
      <w:start w:val="2"/>
      <w:numFmt w:val="bullet"/>
      <w:lvlText w:val=""/>
      <w:lvlJc w:val="left"/>
      <w:pPr>
        <w:ind w:left="57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D21"/>
    <w:rsid w:val="00133991"/>
    <w:rsid w:val="00167760"/>
    <w:rsid w:val="00173F3D"/>
    <w:rsid w:val="00186BB6"/>
    <w:rsid w:val="001E4719"/>
    <w:rsid w:val="00264AFE"/>
    <w:rsid w:val="0029181B"/>
    <w:rsid w:val="002B0D21"/>
    <w:rsid w:val="004E2798"/>
    <w:rsid w:val="00526B88"/>
    <w:rsid w:val="005608DC"/>
    <w:rsid w:val="005E2F17"/>
    <w:rsid w:val="00646794"/>
    <w:rsid w:val="007D25B4"/>
    <w:rsid w:val="008D057F"/>
    <w:rsid w:val="00902DFE"/>
    <w:rsid w:val="00984375"/>
    <w:rsid w:val="00AE75B5"/>
    <w:rsid w:val="00C8695E"/>
    <w:rsid w:val="00D727DC"/>
    <w:rsid w:val="00EB3085"/>
    <w:rsid w:val="00EF33D0"/>
    <w:rsid w:val="00F35DA5"/>
    <w:rsid w:val="00F4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181B"/>
    <w:rPr>
      <w:b/>
      <w:bCs/>
    </w:rPr>
  </w:style>
  <w:style w:type="paragraph" w:styleId="Paragraphedeliste">
    <w:name w:val="List Paragraph"/>
    <w:basedOn w:val="Normal"/>
    <w:uiPriority w:val="34"/>
    <w:qFormat/>
    <w:rsid w:val="0017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3290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DiGiTaL.NeT</dc:creator>
  <cp:keywords/>
  <dc:description/>
  <cp:lastModifiedBy>DiGiTaL.NeT</cp:lastModifiedBy>
  <cp:revision>5</cp:revision>
  <cp:lastPrinted>2017-10-09T10:09:00Z</cp:lastPrinted>
  <dcterms:created xsi:type="dcterms:W3CDTF">2017-10-07T09:14:00Z</dcterms:created>
  <dcterms:modified xsi:type="dcterms:W3CDTF">2019-01-20T14:31:00Z</dcterms:modified>
</cp:coreProperties>
</file>