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38" w:rsidRPr="00C11AB6" w:rsidRDefault="00397BF8" w:rsidP="00397BF8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C11AB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المحاضرة الأولى: </w:t>
      </w:r>
      <w:r w:rsidRPr="00C11A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مدخل إلى الأدب المغاربي المكتوب باللّغة الأجنبية </w:t>
      </w:r>
    </w:p>
    <w:p w:rsidR="00397BF8" w:rsidRPr="00C11AB6" w:rsidRDefault="00397BF8" w:rsidP="00397BF8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C11AB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تمهيد</w:t>
      </w:r>
    </w:p>
    <w:p w:rsidR="00397BF8" w:rsidRPr="00C11AB6" w:rsidRDefault="00397BF8" w:rsidP="00C11AB6">
      <w:pPr>
        <w:bidi/>
        <w:ind w:firstLine="70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يتميّز الأدب المغاربي عموما عن بقية الآداب العربية بخاصية منفردة قلّما نجدها تجتمع في أدب العروبة قديما و حديثا.</w:t>
      </w:r>
    </w:p>
    <w:p w:rsidR="00397BF8" w:rsidRPr="00C11AB6" w:rsidRDefault="00397BF8" w:rsidP="00397BF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يتمثل هذا التمايز في جملة من الخصائص المركبة المعقدة أنبتتها صيرورة تاريخية لا مناص منها تدخلت في تشكيل الأدب المغاربي على مرّ العصور ثلاثة عناصر هي:</w:t>
      </w:r>
    </w:p>
    <w:p w:rsidR="00397BF8" w:rsidRPr="00C11AB6" w:rsidRDefault="00397BF8" w:rsidP="00397BF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r w:rsidR="002F0A8E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العنصر المحلّي و العنصر العربي و العنصر اللاتيني الفرنسي. ثمّ انصهرت العناصر الثلاثة لغة </w:t>
      </w: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حضارة</w:t>
      </w:r>
      <w:proofErr w:type="gramEnd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عبر التّاريخ ثمّ لبست حلة عربية في مرحلة استرداد السيادة الوطنية في الربع الأخير من القرن العشرين.</w:t>
      </w:r>
    </w:p>
    <w:p w:rsidR="002F0A8E" w:rsidRPr="00C11AB6" w:rsidRDefault="00397BF8" w:rsidP="002F0A8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إذ نتحدث هنا عن الأدب المغاربي المكتوب باللّغة الفرنسية فإنّ تاريخ الكتابة المغاربية </w:t>
      </w:r>
      <w:r w:rsidR="00B67E42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يزخر بأمثلة ع</w:t>
      </w:r>
      <w:r w:rsidR="002F0A8E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ديدة من الكتاب الذين كتبوا بلغة غير لغتهم الأصلية، فكتب جلّهم باللّغة الفرنسية تقريبا.</w:t>
      </w:r>
    </w:p>
    <w:p w:rsidR="00055971" w:rsidRPr="00C11AB6" w:rsidRDefault="002F0A8E" w:rsidP="002F0A8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و قد شكلت الرواية المغاربية ظاهرة ثقافية و لغوية متميزة، منهم من عدّها رواية عربية بالنظر إلى مضامينها الفكرية و الاجتماعية. و كثير من النقاد اعتبروها رواية مغاربية مكتوبة بالفرنسية بالنظر إلى أنّ اللّغة </w:t>
      </w:r>
      <w:r w:rsidR="00055971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 الوسيلة الوحيدة التي بها يكتسب الأدب هويته.</w:t>
      </w: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150109" w:rsidRPr="00C11AB6" w:rsidRDefault="00055971" w:rsidP="0005597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و قد كانت هذه الكتابات موجهة إلى " الآخر "( الفرنسي ) حيث تريد أن تشعره أنّ المغاربي قادر على ممارسة فعل الكتابة كظاهرة حضارية</w:t>
      </w:r>
      <w:r w:rsidR="00150109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150109" w:rsidRPr="00C11AB6" w:rsidRDefault="00150109" w:rsidP="0015010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نماذج عن الكتابات المؤلفة باللّغة الفرنسية:</w:t>
      </w:r>
    </w:p>
    <w:p w:rsidR="00150109" w:rsidRPr="00C11AB6" w:rsidRDefault="00150109" w:rsidP="0015010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من الأمثلة الروائية المعروفة نذكر </w:t>
      </w:r>
      <w:r w:rsidRPr="00C11AB6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من الجزائر</w:t>
      </w: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150109" w:rsidRPr="00C11AB6" w:rsidRDefault="00150109" w:rsidP="0015010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مولود فرعون بروايته " ابن الفقير " سنة 1950، رواية " الأرض </w:t>
      </w: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الدم</w:t>
      </w:r>
      <w:proofErr w:type="gramEnd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" 1953 و " الدروب الصاعدة " 1957. كما نشرت له رواية " الأرض </w:t>
      </w: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الدم</w:t>
      </w:r>
      <w:proofErr w:type="gramEnd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" 1957 و كانت إسهاماته كبيرة في دعم القضية الوطنية و إيقاظ وعي الشعب الجزائري</w:t>
      </w:r>
      <w:r w:rsidR="00094525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094525" w:rsidRPr="00C11AB6" w:rsidRDefault="00094525" w:rsidP="00094525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أمّا الكاتب " مولود معمري " فقد نشر روايته " الهضبة المنسية " " الأفيون </w:t>
      </w: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العصا</w:t>
      </w:r>
      <w:proofErr w:type="gramEnd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" علم 1965 م.</w:t>
      </w:r>
    </w:p>
    <w:p w:rsidR="0051248D" w:rsidRPr="00C11AB6" w:rsidRDefault="00015CDE" w:rsidP="00015CD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من المغرب نذكر الكاتب المغربي " إدريس </w:t>
      </w:r>
      <w:proofErr w:type="spell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الشريبي</w:t>
      </w:r>
      <w:proofErr w:type="spellEnd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" بروايته " الماضي البسيط " عام 1953. و قد لاقت انتقادات واسعة من قبل النقاد المغاربة نظرا لأنّ الكاتب قد فضح مساوئ المجتمع المغربي و نقائضه و فضح السلطة الأبوية التقليدية </w:t>
      </w:r>
      <w:r w:rsidR="005B6FB2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</w:t>
      </w:r>
      <w:r w:rsidR="0051248D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كشف عن ظاهرة </w:t>
      </w:r>
      <w:r w:rsidR="005B6FB2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حرمان</w:t>
      </w:r>
      <w:r w:rsidR="0051248D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البنات من التّعليم و تزويجهنّ في سن مبكرة و كل ذلك باللّغة الفرنسية مما أثار غضب القرّاء و النقاد و نظروا إلى الرواية بنوع من الخديعة و التواطؤ مع الاستعمار.</w:t>
      </w:r>
    </w:p>
    <w:p w:rsidR="0051248D" w:rsidRPr="00C11AB6" w:rsidRDefault="0051248D" w:rsidP="0051248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من</w:t>
      </w:r>
      <w:proofErr w:type="gramEnd"/>
      <w:r w:rsidRPr="00C11AB6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 xml:space="preserve"> تونس</w:t>
      </w: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نذكر الكاتب " محمود المسعدي " في كل أعماله الصادرة بين 1939 و 1945، و من أشهر تلك الأعمال نذكر: رواية " السند " و كذلك " حدّث أبو هريرة قال...... ".</w:t>
      </w:r>
    </w:p>
    <w:p w:rsidR="00C23BC5" w:rsidRPr="00C11AB6" w:rsidRDefault="0051248D" w:rsidP="0051248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أخيرا تجدر الإشارة إلى أنّ كثيرا من هؤلاء الكتاب المعبّرين ب اللّغة الفرنسية قد وضعوا حلا لإشكال انتماء أدبهم الذي احتار النّقاد في تصنيفه و ذلك إمّا بتعلم العربية </w:t>
      </w:r>
      <w:r w:rsidR="00C23BC5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التّخلي عن الكتابة بالفرنسية مثلما حصل مع الكاتب المغربي " عبد اللّطيف </w:t>
      </w:r>
      <w:proofErr w:type="spellStart"/>
      <w:r w:rsidR="00C23BC5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اللعيبي</w:t>
      </w:r>
      <w:proofErr w:type="spellEnd"/>
      <w:r w:rsidR="00C23BC5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" أو مع الجزائري " رشيد </w:t>
      </w:r>
      <w:proofErr w:type="spellStart"/>
      <w:r w:rsidR="00C23BC5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بوجدرة</w:t>
      </w:r>
      <w:proofErr w:type="spellEnd"/>
      <w:r w:rsidR="00C23BC5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".</w:t>
      </w:r>
    </w:p>
    <w:p w:rsidR="00ED0FE8" w:rsidRPr="00C11AB6" w:rsidRDefault="00C23BC5" w:rsidP="00C23BC5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منهم</w:t>
      </w:r>
      <w:proofErr w:type="gramEnd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توقف عن الكتابة أصلا لعجزه عن تعلم العربية كما حدث مع " كاتب ياسين " و منهم من واصل الكتابة بالفرنسية مع كرهه لذلك مثل " مالك حداد " و لكنّهه قرّر في بداية السبعينات من القرن الماضي أن يعتزل الكتابة كليًا.</w:t>
      </w:r>
      <w:r w:rsidR="0051248D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ED0FE8" w:rsidRPr="00C11AB6" w:rsidRDefault="00ED0FE8" w:rsidP="00ED0FE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D0FE8" w:rsidRPr="00C11AB6" w:rsidRDefault="00ED0FE8" w:rsidP="00ED0FE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D0FE8" w:rsidRPr="00C11AB6" w:rsidRDefault="00ED0FE8" w:rsidP="00ED0FE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D0FE8" w:rsidRPr="00C11AB6" w:rsidRDefault="00ED0FE8" w:rsidP="00ED0FE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D0FE8" w:rsidRPr="00C11AB6" w:rsidRDefault="00ED0FE8" w:rsidP="00ED0FE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D0FE8" w:rsidRPr="00C11AB6" w:rsidRDefault="00ED0FE8" w:rsidP="00ED0FE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D0FE8" w:rsidRPr="00C11AB6" w:rsidRDefault="00ED0FE8" w:rsidP="00ED0FE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D0FE8" w:rsidRPr="00C11AB6" w:rsidRDefault="00ED0FE8" w:rsidP="00ED0FE8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1F540F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lastRenderedPageBreak/>
        <w:t>المحاضرة الثانية:</w:t>
      </w:r>
      <w:r w:rsidRPr="00C11A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مسار الرواية المغاربية المكتوبة بالفرنسية</w:t>
      </w:r>
      <w:r w:rsidR="0051248D" w:rsidRPr="00C11A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ED0FE8" w:rsidRPr="00C11AB6" w:rsidRDefault="00ED0FE8" w:rsidP="00ED0FE8">
      <w:pPr>
        <w:bidi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C11AB6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توطئة</w:t>
      </w:r>
      <w:bookmarkStart w:id="0" w:name="_GoBack"/>
      <w:bookmarkEnd w:id="0"/>
    </w:p>
    <w:p w:rsidR="00ED0FE8" w:rsidRPr="00C11AB6" w:rsidRDefault="00ED0FE8" w:rsidP="00C11AB6">
      <w:pPr>
        <w:bidi/>
        <w:ind w:firstLine="70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بما أنّ الأدب المكتوب بالفرنسية كان النّصيب الأوفر فيه للرواية الجزائرية فحريّ بنا أن نقف أوّلًا عند مسار هذه الأخيرة </w:t>
      </w: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التي</w:t>
      </w:r>
      <w:proofErr w:type="gramEnd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يمكن تقسيمها إلى ثلاث مراحل هامّة هي:</w:t>
      </w:r>
    </w:p>
    <w:p w:rsidR="00547FC0" w:rsidRPr="00C11AB6" w:rsidRDefault="00CE42F2" w:rsidP="00CE42F2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أ- </w:t>
      </w:r>
      <w:r w:rsidR="00ED0FE8" w:rsidRPr="00C11AB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مرحلة</w:t>
      </w:r>
      <w:proofErr w:type="gramEnd"/>
      <w:r w:rsidR="00ED0FE8" w:rsidRPr="00C11AB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التّأسيس:</w:t>
      </w:r>
      <w:r w:rsidR="00ED0FE8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قد تميّزت أعمال هذه المرحلة </w:t>
      </w:r>
      <w:proofErr w:type="spellStart"/>
      <w:r w:rsidR="00ED0FE8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بواقعيتها</w:t>
      </w:r>
      <w:proofErr w:type="spellEnd"/>
      <w:r w:rsidR="00ED0FE8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</w:t>
      </w:r>
      <w:r w:rsidR="004169CE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ED0FE8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نتقادية و خير من </w:t>
      </w:r>
      <w:r w:rsidR="00547FC0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مثل هذه الحقبة</w:t>
      </w:r>
    </w:p>
    <w:p w:rsidR="004169CE" w:rsidRPr="00C11AB6" w:rsidRDefault="00ED0FE8" w:rsidP="00547FC0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نذكر:</w:t>
      </w:r>
    </w:p>
    <w:p w:rsidR="0087659E" w:rsidRPr="00C11AB6" w:rsidRDefault="004169CE" w:rsidP="004169C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1- </w:t>
      </w:r>
      <w:r w:rsidRPr="00C11A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مولود</w:t>
      </w:r>
      <w:proofErr w:type="gramEnd"/>
      <w:r w:rsidRPr="00C11A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معمري:</w:t>
      </w: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هو من مواليد 28/12/1917 بالقبائل الكبرى درس في الجزائر ثمّ في باريس و حاز على الليسانس في الآداب في أواخر سنة 1962.</w:t>
      </w:r>
      <w:r w:rsidR="0087659E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عاد إلى الجزائر ليدرس في جامعتها.</w:t>
      </w:r>
    </w:p>
    <w:p w:rsidR="0087659E" w:rsidRPr="00C11AB6" w:rsidRDefault="0087659E" w:rsidP="0087659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قد ركزّ الكاتب في رواياته على المجتمع القبائلي ليجسد مأساة الشّعب الجزائري عامّة فقد حاول في روايته " الهضبة المنسية " التي ألّفها عام 1952 تجسيد عادات و تقاليد المجتمع البربري كما صوّر الحرب التي تفرق بين الأحباب و البشر و ترهن الجماهير في البؤس و  العوز كما كتب " الأفيون و العصا " عام 1965.</w:t>
      </w:r>
    </w:p>
    <w:p w:rsidR="00547FC0" w:rsidRPr="00C11AB6" w:rsidRDefault="0087659E" w:rsidP="00547FC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2- </w:t>
      </w:r>
      <w:r w:rsidRPr="00C11A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مولود</w:t>
      </w:r>
      <w:proofErr w:type="gramEnd"/>
      <w:r w:rsidRPr="00C11A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فرعون:</w:t>
      </w: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ولد عام 1913 بالقبائل صوّر في إنتاجه كله الحياة في قرى و </w:t>
      </w:r>
      <w:proofErr w:type="spell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مداشر</w:t>
      </w:r>
      <w:proofErr w:type="spellEnd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القبائل من عادات و تقاليد و معاناة نتيجة الاستعمار. أوّل عمل أنتجه هو رواية </w:t>
      </w:r>
      <w:r w:rsidR="00547FC0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هو رواية " ابن الفقير " عام 1950. </w:t>
      </w:r>
      <w:proofErr w:type="gramStart"/>
      <w:r w:rsidR="00547FC0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هي</w:t>
      </w:r>
      <w:proofErr w:type="gramEnd"/>
      <w:r w:rsidR="00547FC0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رواية تعكس حياته الشخصية نظرًا لكونه ابن فلاّح فقير. ثمّ كتب " الأرض </w:t>
      </w:r>
      <w:proofErr w:type="gramStart"/>
      <w:r w:rsidR="00547FC0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الدّم</w:t>
      </w:r>
      <w:proofErr w:type="gramEnd"/>
      <w:r w:rsidR="00547FC0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" عام 1953، عذّب و اضطهد إلى أن قتل على يد منظمّة الجيش السريّ الفرنسي عام 1962.</w:t>
      </w:r>
    </w:p>
    <w:p w:rsidR="00547FC0" w:rsidRPr="00C11AB6" w:rsidRDefault="00A67E1D" w:rsidP="00A67E1D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ب- </w:t>
      </w:r>
      <w:r w:rsidR="00547FC0" w:rsidRPr="00C11AB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مرحلة</w:t>
      </w:r>
      <w:proofErr w:type="gramEnd"/>
      <w:r w:rsidR="00547FC0" w:rsidRPr="00C11AB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تصوير المجتمع:</w:t>
      </w:r>
      <w:r w:rsidR="00547FC0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ظهرت في هذه المرحلة أعمال كثيرة جسدت الأبحار النضالية و الثورية</w:t>
      </w:r>
    </w:p>
    <w:p w:rsidR="00547FC0" w:rsidRPr="00C11AB6" w:rsidRDefault="00547FC0" w:rsidP="00547FC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بالموازاة مع الحالة الاجتماعية المزرية التي كان يعاني منها الشعب الجزائري. </w:t>
      </w: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خير</w:t>
      </w:r>
      <w:proofErr w:type="gramEnd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مثّل هذه المرحلة:</w:t>
      </w:r>
    </w:p>
    <w:p w:rsidR="00547FC0" w:rsidRPr="00C11AB6" w:rsidRDefault="006F2577" w:rsidP="006F2577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1- </w:t>
      </w:r>
      <w:r w:rsidR="00547FC0" w:rsidRPr="00C11A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محمّد</w:t>
      </w:r>
      <w:proofErr w:type="gramEnd"/>
      <w:r w:rsidR="00547FC0" w:rsidRPr="00C11A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ديب:</w:t>
      </w:r>
      <w:r w:rsidR="00547FC0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ولد في تلمسان عام 1920، اشتغل مدرسًا ثمّ محاسبًا ثمّ عامل نسيج كتب</w:t>
      </w:r>
    </w:p>
    <w:p w:rsidR="007A3129" w:rsidRPr="00C11AB6" w:rsidRDefault="00547FC0" w:rsidP="00547FC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ثلاثيته</w:t>
      </w:r>
      <w:proofErr w:type="spellEnd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الشهيرة: " الدّار الكبيرة "، " الحريق " و " مهنة النّسيج " تعكس رواياته واقع الشّعب الجزائري بكل </w:t>
      </w: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تفاصيله </w:t>
      </w:r>
      <w:r w:rsidR="007A3129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proofErr w:type="gramEnd"/>
    </w:p>
    <w:p w:rsidR="007A3129" w:rsidRPr="00C11AB6" w:rsidRDefault="007A3129" w:rsidP="00C11AB6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مرحلة أدب المقا</w:t>
      </w:r>
      <w:r w:rsidR="00C11AB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وم</w:t>
      </w:r>
      <w:r w:rsidRPr="00C11AB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ة:</w:t>
      </w: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هذه المرحلة الممتدة بين 1958 إلى سنة 1962 تبلور أدب المقاومة </w:t>
      </w: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أصبح</w:t>
      </w:r>
      <w:proofErr w:type="gramEnd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مفهوم الشهادة في سبيل تحرير الوطن مقدسًا و صار الكلّ يحلم بالاستقلال و الحرية و خير من مثّل هذه المرحلة:</w:t>
      </w:r>
    </w:p>
    <w:p w:rsidR="007A3129" w:rsidRPr="00C11AB6" w:rsidRDefault="002508A8" w:rsidP="002508A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r w:rsidR="007A3129" w:rsidRPr="00C11A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</w:t>
      </w:r>
      <w:r w:rsidRPr="00C11A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</w:t>
      </w:r>
      <w:r w:rsidR="007A3129" w:rsidRPr="00C11A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 حدّاد:</w:t>
      </w:r>
      <w:r w:rsidR="007A3129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ولد عام 1927 بقسنطينة، يُعَدُّ من بين الأدباء الذين كرّسوا أقلامهم </w:t>
      </w:r>
      <w:proofErr w:type="gramStart"/>
      <w:r w:rsidR="007A3129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فنّهم</w:t>
      </w:r>
      <w:proofErr w:type="gramEnd"/>
      <w:r w:rsidR="007A3129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لبلادهم و قضيتها العادلة. فمنذ عام 1958 إلى 1961 كان يكتب بمعدل رواية لكلّ عام </w:t>
      </w:r>
      <w:proofErr w:type="gramStart"/>
      <w:r w:rsidR="007A3129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هو</w:t>
      </w:r>
      <w:proofErr w:type="gramEnd"/>
      <w:r w:rsidR="007A3129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التّرتيب:</w:t>
      </w:r>
    </w:p>
    <w:p w:rsidR="007A3129" w:rsidRPr="00C11AB6" w:rsidRDefault="007A3129" w:rsidP="007A3129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الإنطباع</w:t>
      </w:r>
      <w:proofErr w:type="spellEnd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الأخير:1958م</w:t>
      </w:r>
    </w:p>
    <w:p w:rsidR="007A3129" w:rsidRPr="00C11AB6" w:rsidRDefault="007A3129" w:rsidP="007A3129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سأهديك غزالاً: 1959م</w:t>
      </w:r>
    </w:p>
    <w:p w:rsidR="007A3129" w:rsidRPr="00C11AB6" w:rsidRDefault="007A3129" w:rsidP="007A3129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التّلميذ </w:t>
      </w: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الدّرس</w:t>
      </w:r>
      <w:proofErr w:type="gramEnd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1960م</w:t>
      </w:r>
    </w:p>
    <w:p w:rsidR="007A3129" w:rsidRPr="00C11AB6" w:rsidRDefault="007A3129" w:rsidP="007A3129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رصيف الأزهار لم </w:t>
      </w:r>
      <w:proofErr w:type="spell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يعديجيب</w:t>
      </w:r>
      <w:proofErr w:type="spellEnd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1961م</w:t>
      </w:r>
    </w:p>
    <w:p w:rsidR="007A3129" w:rsidRPr="00C11AB6" w:rsidRDefault="007A3129" w:rsidP="007A312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كما أصدر في السنة نفسها مجموعة شعرية اسمها " استمع إلى ندائي " </w:t>
      </w:r>
      <w:proofErr w:type="gramStart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كان</w:t>
      </w:r>
      <w:proofErr w:type="gramEnd"/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يحزّ نفسه أنّه يجهل اللّغة العربية كما كان يشعر بالغربة لأنّه لا يكتب إلّا بالفرنسية لغة المستعمر.</w:t>
      </w:r>
    </w:p>
    <w:p w:rsidR="004169CE" w:rsidRPr="00C11AB6" w:rsidRDefault="007A3129" w:rsidP="007A3129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47FC0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87659E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4169CE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ED0FE8" w:rsidRPr="00C11AB6" w:rsidRDefault="00ED0FE8" w:rsidP="004169C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15CDE" w:rsidRPr="00C11AB6" w:rsidRDefault="0051248D" w:rsidP="00ED0FE8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2F0A8E" w:rsidRPr="00C11AB6" w:rsidRDefault="00055971" w:rsidP="0015010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F0A8E" w:rsidRPr="00C11A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sectPr w:rsidR="002F0A8E" w:rsidRPr="00C11A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1A12"/>
    <w:multiLevelType w:val="hybridMultilevel"/>
    <w:tmpl w:val="E1D43FC6"/>
    <w:lvl w:ilvl="0" w:tplc="03948646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color w:val="FF0000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B6B3A"/>
    <w:multiLevelType w:val="hybridMultilevel"/>
    <w:tmpl w:val="93E09E76"/>
    <w:lvl w:ilvl="0" w:tplc="2ABE289E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80E4B"/>
    <w:multiLevelType w:val="hybridMultilevel"/>
    <w:tmpl w:val="16308F26"/>
    <w:lvl w:ilvl="0" w:tplc="30A0D37E">
      <w:start w:val="1"/>
      <w:numFmt w:val="arabicAlpha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466D63"/>
    <w:multiLevelType w:val="hybridMultilevel"/>
    <w:tmpl w:val="16C6F788"/>
    <w:lvl w:ilvl="0" w:tplc="A0E058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22842"/>
    <w:multiLevelType w:val="hybridMultilevel"/>
    <w:tmpl w:val="12ACCA8C"/>
    <w:lvl w:ilvl="0" w:tplc="D9342A56">
      <w:start w:val="1"/>
      <w:numFmt w:val="decimal"/>
      <w:lvlText w:val="%1-"/>
      <w:lvlJc w:val="left"/>
      <w:pPr>
        <w:ind w:left="720" w:hanging="72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F8"/>
    <w:rsid w:val="00015CDE"/>
    <w:rsid w:val="00055971"/>
    <w:rsid w:val="00094525"/>
    <w:rsid w:val="0012498C"/>
    <w:rsid w:val="00150109"/>
    <w:rsid w:val="001F540F"/>
    <w:rsid w:val="002508A8"/>
    <w:rsid w:val="002F0A8E"/>
    <w:rsid w:val="00397BF8"/>
    <w:rsid w:val="004169CE"/>
    <w:rsid w:val="00436738"/>
    <w:rsid w:val="0051248D"/>
    <w:rsid w:val="00547FC0"/>
    <w:rsid w:val="005B6FB2"/>
    <w:rsid w:val="006F2577"/>
    <w:rsid w:val="007A3129"/>
    <w:rsid w:val="0087659E"/>
    <w:rsid w:val="00A67E1D"/>
    <w:rsid w:val="00B67E42"/>
    <w:rsid w:val="00C11AB6"/>
    <w:rsid w:val="00C23BC5"/>
    <w:rsid w:val="00CE42F2"/>
    <w:rsid w:val="00ED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6001D-5FA5-48E2-9902-D50B14F5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0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PLANETE INFORMATIQUE</dc:creator>
  <cp:lastModifiedBy>PLANETE INFORMATIQUE</cp:lastModifiedBy>
  <cp:revision>16</cp:revision>
  <dcterms:created xsi:type="dcterms:W3CDTF">2021-10-15T18:29:00Z</dcterms:created>
  <dcterms:modified xsi:type="dcterms:W3CDTF">2021-10-16T19:06:00Z</dcterms:modified>
</cp:coreProperties>
</file>