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EC8" w:rsidRPr="00210F85" w:rsidRDefault="00207EC8">
      <w:pPr>
        <w:rPr>
          <w:rFonts w:ascii="Traditional Arabic" w:hAnsi="Traditional Arabic" w:cs="Traditional Arabic"/>
          <w:sz w:val="36"/>
          <w:szCs w:val="36"/>
        </w:rPr>
      </w:pPr>
      <w:r w:rsidRPr="00210F85">
        <w:rPr>
          <w:rFonts w:ascii="Traditional Arabic" w:hAnsi="Traditional Arabic" w:cs="Traditional Arabic"/>
          <w:noProof/>
          <w:sz w:val="36"/>
          <w:szCs w:val="36"/>
          <w:lang w:eastAsia="fr-FR"/>
        </w:rPr>
        <w:drawing>
          <wp:anchor distT="0" distB="0" distL="114300" distR="114300" simplePos="0" relativeHeight="251657216" behindDoc="1" locked="0" layoutInCell="1" allowOverlap="1">
            <wp:simplePos x="0" y="0"/>
            <wp:positionH relativeFrom="column">
              <wp:posOffset>3813175</wp:posOffset>
            </wp:positionH>
            <wp:positionV relativeFrom="paragraph">
              <wp:posOffset>-274158</wp:posOffset>
            </wp:positionV>
            <wp:extent cx="1875790" cy="179959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5790" cy="1799590"/>
                    </a:xfrm>
                    <a:prstGeom prst="rect">
                      <a:avLst/>
                    </a:prstGeom>
                    <a:noFill/>
                  </pic:spPr>
                </pic:pic>
              </a:graphicData>
            </a:graphic>
          </wp:anchor>
        </w:drawing>
      </w:r>
      <w:r w:rsidR="00E3030F">
        <w:rPr>
          <w:rFonts w:ascii="Traditional Arabic" w:hAnsi="Traditional Arabic" w:cs="Traditional Arabic"/>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35pt;margin-top:-22.35pt;width:148pt;height:141.75pt;z-index:-251658240;mso-position-horizontal-relative:text;mso-position-vertical-relative:text">
            <v:imagedata r:id="rId10" o:title="131277668_240128874214264_6506132222824322049_n" gain="1.25"/>
          </v:shape>
        </w:pict>
      </w:r>
    </w:p>
    <w:p w:rsidR="00207EC8" w:rsidRPr="00210F85" w:rsidRDefault="00207EC8" w:rsidP="00207EC8">
      <w:pPr>
        <w:bidi/>
        <w:jc w:val="center"/>
        <w:rPr>
          <w:rFonts w:ascii="Traditional Arabic" w:hAnsi="Traditional Arabic" w:cs="Traditional Arabic"/>
          <w:b/>
          <w:bCs/>
          <w:sz w:val="36"/>
          <w:szCs w:val="36"/>
          <w:rtl/>
        </w:rPr>
      </w:pPr>
      <w:r w:rsidRPr="00210F85">
        <w:rPr>
          <w:rFonts w:ascii="Traditional Arabic" w:hAnsi="Traditional Arabic" w:cs="Traditional Arabic"/>
          <w:b/>
          <w:bCs/>
          <w:sz w:val="36"/>
          <w:szCs w:val="36"/>
          <w:rtl/>
        </w:rPr>
        <w:t>جامعة أحمد زبانة غليزان</w:t>
      </w:r>
    </w:p>
    <w:p w:rsidR="00207EC8" w:rsidRPr="00210F85" w:rsidRDefault="00207EC8" w:rsidP="00207EC8">
      <w:pPr>
        <w:bidi/>
        <w:jc w:val="center"/>
        <w:rPr>
          <w:rFonts w:ascii="Traditional Arabic" w:hAnsi="Traditional Arabic" w:cs="Traditional Arabic"/>
          <w:b/>
          <w:bCs/>
          <w:sz w:val="36"/>
          <w:szCs w:val="36"/>
          <w:rtl/>
        </w:rPr>
      </w:pPr>
      <w:r w:rsidRPr="00210F85">
        <w:rPr>
          <w:rFonts w:ascii="Traditional Arabic" w:hAnsi="Traditional Arabic" w:cs="Traditional Arabic"/>
          <w:b/>
          <w:bCs/>
          <w:sz w:val="36"/>
          <w:szCs w:val="36"/>
          <w:rtl/>
        </w:rPr>
        <w:t>معهد العلوم الاجتماعية والانسانية</w:t>
      </w:r>
    </w:p>
    <w:p w:rsidR="00207EC8" w:rsidRPr="00210F85" w:rsidRDefault="00207EC8" w:rsidP="00207EC8">
      <w:pPr>
        <w:bidi/>
        <w:jc w:val="center"/>
        <w:rPr>
          <w:rFonts w:ascii="Traditional Arabic" w:hAnsi="Traditional Arabic" w:cs="Traditional Arabic"/>
          <w:b/>
          <w:bCs/>
          <w:sz w:val="36"/>
          <w:szCs w:val="36"/>
          <w:rtl/>
        </w:rPr>
      </w:pPr>
      <w:r w:rsidRPr="00210F85">
        <w:rPr>
          <w:rFonts w:ascii="Traditional Arabic" w:hAnsi="Traditional Arabic" w:cs="Traditional Arabic"/>
          <w:b/>
          <w:bCs/>
          <w:sz w:val="36"/>
          <w:szCs w:val="36"/>
          <w:rtl/>
        </w:rPr>
        <w:t xml:space="preserve">الأستاذة: </w:t>
      </w:r>
      <w:proofErr w:type="gramStart"/>
      <w:r w:rsidRPr="00210F85">
        <w:rPr>
          <w:rFonts w:ascii="Traditional Arabic" w:hAnsi="Traditional Arabic" w:cs="Traditional Arabic"/>
          <w:b/>
          <w:bCs/>
          <w:sz w:val="36"/>
          <w:szCs w:val="36"/>
          <w:rtl/>
        </w:rPr>
        <w:t>ناقل</w:t>
      </w:r>
      <w:proofErr w:type="gramEnd"/>
      <w:r w:rsidRPr="00210F85">
        <w:rPr>
          <w:rFonts w:ascii="Traditional Arabic" w:hAnsi="Traditional Arabic" w:cs="Traditional Arabic"/>
          <w:b/>
          <w:bCs/>
          <w:sz w:val="36"/>
          <w:szCs w:val="36"/>
          <w:rtl/>
        </w:rPr>
        <w:t xml:space="preserve"> عائشة.</w:t>
      </w:r>
    </w:p>
    <w:p w:rsidR="00207EC8" w:rsidRPr="00F36525" w:rsidRDefault="00523043" w:rsidP="00BB7B0D">
      <w:pPr>
        <w:bidi/>
        <w:jc w:val="center"/>
        <w:rPr>
          <w:rFonts w:ascii="Traditional Arabic" w:hAnsi="Traditional Arabic" w:cs="Traditional Arabic"/>
          <w:b/>
          <w:bCs/>
          <w:sz w:val="36"/>
          <w:szCs w:val="36"/>
          <w:rtl/>
          <w:lang w:bidi="ar-DZ"/>
        </w:rPr>
      </w:pPr>
      <w:r w:rsidRPr="00F36525">
        <w:rPr>
          <w:rFonts w:ascii="Traditional Arabic" w:hAnsi="Traditional Arabic" w:cs="Traditional Arabic"/>
          <w:b/>
          <w:bCs/>
          <w:sz w:val="36"/>
          <w:szCs w:val="36"/>
          <w:rtl/>
        </w:rPr>
        <w:t xml:space="preserve">المستوى سنة </w:t>
      </w:r>
      <w:r w:rsidR="00A112C0">
        <w:rPr>
          <w:rFonts w:ascii="Traditional Arabic" w:hAnsi="Traditional Arabic" w:cs="Traditional Arabic" w:hint="cs"/>
          <w:b/>
          <w:bCs/>
          <w:sz w:val="36"/>
          <w:szCs w:val="36"/>
          <w:rtl/>
        </w:rPr>
        <w:t>ثا</w:t>
      </w:r>
      <w:r w:rsidR="00BB7B0D">
        <w:rPr>
          <w:rFonts w:ascii="Traditional Arabic" w:hAnsi="Traditional Arabic" w:cs="Traditional Arabic" w:hint="cs"/>
          <w:b/>
          <w:bCs/>
          <w:sz w:val="36"/>
          <w:szCs w:val="36"/>
          <w:rtl/>
        </w:rPr>
        <w:t>لثة</w:t>
      </w:r>
      <w:r w:rsidR="00A112C0">
        <w:rPr>
          <w:rFonts w:ascii="Traditional Arabic" w:hAnsi="Traditional Arabic" w:cs="Traditional Arabic" w:hint="cs"/>
          <w:b/>
          <w:bCs/>
          <w:sz w:val="36"/>
          <w:szCs w:val="36"/>
          <w:rtl/>
        </w:rPr>
        <w:t xml:space="preserve"> </w:t>
      </w:r>
      <w:proofErr w:type="gramStart"/>
      <w:r w:rsidR="00A112C0">
        <w:rPr>
          <w:rFonts w:ascii="Traditional Arabic" w:hAnsi="Traditional Arabic" w:cs="Traditional Arabic" w:hint="cs"/>
          <w:b/>
          <w:bCs/>
          <w:sz w:val="36"/>
          <w:szCs w:val="36"/>
          <w:rtl/>
        </w:rPr>
        <w:t>تاريخ</w:t>
      </w:r>
      <w:proofErr w:type="gramEnd"/>
      <w:r w:rsidR="00171AED" w:rsidRPr="00F36525">
        <w:rPr>
          <w:rFonts w:ascii="Traditional Arabic" w:hAnsi="Traditional Arabic" w:cs="Traditional Arabic" w:hint="cs"/>
          <w:b/>
          <w:bCs/>
          <w:sz w:val="36"/>
          <w:szCs w:val="36"/>
          <w:rtl/>
        </w:rPr>
        <w:t xml:space="preserve"> </w:t>
      </w:r>
    </w:p>
    <w:p w:rsidR="002257F1" w:rsidRDefault="002257F1" w:rsidP="002257F1">
      <w:pPr>
        <w:bidi/>
        <w:jc w:val="center"/>
        <w:rPr>
          <w:rFonts w:ascii="Traditional Arabic" w:hAnsi="Traditional Arabic" w:cs="Traditional Arabic"/>
          <w:b/>
          <w:bCs/>
          <w:sz w:val="36"/>
          <w:szCs w:val="36"/>
          <w:rtl/>
          <w:lang w:bidi="ar-DZ"/>
        </w:rPr>
      </w:pPr>
      <w:proofErr w:type="gramStart"/>
      <w:r w:rsidRPr="00210F85">
        <w:rPr>
          <w:rFonts w:ascii="Traditional Arabic" w:hAnsi="Traditional Arabic" w:cs="Traditional Arabic"/>
          <w:b/>
          <w:bCs/>
          <w:sz w:val="36"/>
          <w:szCs w:val="36"/>
          <w:rtl/>
        </w:rPr>
        <w:t>السداسي</w:t>
      </w:r>
      <w:proofErr w:type="gramEnd"/>
      <w:r w:rsidRPr="00210F85">
        <w:rPr>
          <w:rFonts w:ascii="Traditional Arabic" w:hAnsi="Traditional Arabic" w:cs="Traditional Arabic"/>
          <w:b/>
          <w:bCs/>
          <w:sz w:val="36"/>
          <w:szCs w:val="36"/>
          <w:rtl/>
        </w:rPr>
        <w:t xml:space="preserve"> الأول </w:t>
      </w:r>
    </w:p>
    <w:p w:rsidR="00210F85" w:rsidRPr="002F4A71" w:rsidRDefault="00207EC8" w:rsidP="002F4A71">
      <w:pPr>
        <w:bidi/>
        <w:jc w:val="center"/>
        <w:rPr>
          <w:rFonts w:ascii="Traditional Arabic" w:hAnsi="Traditional Arabic" w:cs="Traditional Arabic"/>
          <w:b/>
          <w:bCs/>
          <w:sz w:val="36"/>
          <w:szCs w:val="36"/>
          <w:lang w:bidi="ar-DZ"/>
        </w:rPr>
      </w:pPr>
      <w:r w:rsidRPr="00210F85">
        <w:rPr>
          <w:rFonts w:ascii="Traditional Arabic" w:hAnsi="Traditional Arabic" w:cs="Traditional Arabic"/>
          <w:b/>
          <w:bCs/>
          <w:sz w:val="36"/>
          <w:szCs w:val="36"/>
          <w:rtl/>
        </w:rPr>
        <w:t xml:space="preserve">المقياس: </w:t>
      </w:r>
      <w:r w:rsidR="00BB7B0D">
        <w:rPr>
          <w:rFonts w:ascii="Traditional Arabic" w:hAnsi="Traditional Arabic" w:cs="Traditional Arabic" w:hint="cs"/>
          <w:b/>
          <w:bCs/>
          <w:sz w:val="36"/>
          <w:szCs w:val="36"/>
          <w:rtl/>
          <w:lang w:bidi="ar-DZ"/>
        </w:rPr>
        <w:t>دراسة نقدية للكتابة التاريخية</w:t>
      </w:r>
    </w:p>
    <w:p w:rsidR="00E02DE1" w:rsidRPr="00352962" w:rsidRDefault="00D5305C" w:rsidP="00337344">
      <w:pPr>
        <w:bidi/>
        <w:spacing w:after="0"/>
        <w:jc w:val="center"/>
        <w:rPr>
          <w:rFonts w:ascii="Traditional Arabic" w:hAnsi="Traditional Arabic" w:cs="Traditional Arabic"/>
          <w:bCs/>
          <w:color w:val="FF0000"/>
          <w:sz w:val="44"/>
          <w:szCs w:val="44"/>
          <w:rtl/>
          <w:lang w:bidi="ar-DZ"/>
        </w:rPr>
      </w:pPr>
      <w:proofErr w:type="gramStart"/>
      <w:r>
        <w:rPr>
          <w:rFonts w:ascii="Traditional Arabic" w:hAnsi="Traditional Arabic" w:cs="Traditional Arabic" w:hint="cs"/>
          <w:b/>
          <w:bCs/>
          <w:color w:val="FF0000"/>
          <w:sz w:val="44"/>
          <w:szCs w:val="44"/>
          <w:rtl/>
          <w:lang w:val="en-US" w:bidi="ar-DZ"/>
        </w:rPr>
        <w:t>ملخص</w:t>
      </w:r>
      <w:proofErr w:type="gramEnd"/>
      <w:r>
        <w:rPr>
          <w:rFonts w:ascii="Traditional Arabic" w:hAnsi="Traditional Arabic" w:cs="Traditional Arabic" w:hint="cs"/>
          <w:b/>
          <w:bCs/>
          <w:color w:val="FF0000"/>
          <w:sz w:val="44"/>
          <w:szCs w:val="44"/>
          <w:rtl/>
          <w:lang w:val="en-US" w:bidi="ar-DZ"/>
        </w:rPr>
        <w:t xml:space="preserve"> </w:t>
      </w:r>
      <w:r w:rsidR="00210F85" w:rsidRPr="00352962">
        <w:rPr>
          <w:rFonts w:ascii="Traditional Arabic" w:hAnsi="Traditional Arabic" w:cs="Traditional Arabic"/>
          <w:b/>
          <w:bCs/>
          <w:color w:val="FF0000"/>
          <w:sz w:val="44"/>
          <w:szCs w:val="44"/>
          <w:rtl/>
          <w:lang w:val="en-US" w:bidi="ar-DZ"/>
        </w:rPr>
        <w:t xml:space="preserve">المحاضرة الأولى: </w:t>
      </w:r>
      <w:r w:rsidR="00337344" w:rsidRPr="00352962">
        <w:rPr>
          <w:rFonts w:ascii="Traditional Arabic" w:hAnsi="Traditional Arabic" w:cs="Traditional Arabic" w:hint="cs"/>
          <w:bCs/>
          <w:color w:val="FF0000"/>
          <w:sz w:val="44"/>
          <w:szCs w:val="44"/>
          <w:rtl/>
          <w:lang w:bidi="ar-DZ"/>
        </w:rPr>
        <w:t>نقد وتقييم الكتابة التاريخية</w:t>
      </w:r>
      <w:r w:rsidR="00C166C5" w:rsidRPr="00352962">
        <w:rPr>
          <w:rFonts w:ascii="Traditional Arabic" w:hAnsi="Traditional Arabic" w:cs="Traditional Arabic" w:hint="cs"/>
          <w:bCs/>
          <w:color w:val="FF0000"/>
          <w:sz w:val="44"/>
          <w:szCs w:val="44"/>
          <w:rtl/>
          <w:lang w:bidi="ar-DZ"/>
        </w:rPr>
        <w:t xml:space="preserve"> ( الجزء الأول)</w:t>
      </w:r>
    </w:p>
    <w:p w:rsidR="00337344" w:rsidRPr="0047581D" w:rsidRDefault="00337344" w:rsidP="0047581D">
      <w:pPr>
        <w:bidi/>
        <w:spacing w:after="0" w:line="276" w:lineRule="auto"/>
        <w:ind w:firstLine="565"/>
        <w:jc w:val="both"/>
        <w:rPr>
          <w:rFonts w:ascii="Traditional Arabic" w:hAnsi="Traditional Arabic" w:cs="Traditional Arabic"/>
          <w:b/>
          <w:sz w:val="36"/>
          <w:szCs w:val="36"/>
          <w:rtl/>
          <w:lang w:bidi="ar-DZ"/>
        </w:rPr>
      </w:pPr>
      <w:r w:rsidRPr="0047581D">
        <w:rPr>
          <w:rFonts w:ascii="Traditional Arabic" w:hAnsi="Traditional Arabic" w:cs="Traditional Arabic" w:hint="cs"/>
          <w:b/>
          <w:sz w:val="36"/>
          <w:szCs w:val="36"/>
          <w:rtl/>
          <w:lang w:bidi="ar-DZ"/>
        </w:rPr>
        <w:t xml:space="preserve">إن الكتابة التاريخية هي نتاج أو افراز أو ثمار جهد الباحث في التاريخ ونظرا لارتباط كل منهما بالآخر وتأثر بعضهما بالبعض سلبا أو ايجابا وعليه يمكننا ان نطرح السؤال التالي: ماهي </w:t>
      </w:r>
      <w:r w:rsidR="0047581D">
        <w:rPr>
          <w:rFonts w:ascii="Traditional Arabic" w:hAnsi="Traditional Arabic" w:cs="Traditional Arabic" w:hint="cs"/>
          <w:b/>
          <w:sz w:val="36"/>
          <w:szCs w:val="36"/>
          <w:rtl/>
          <w:lang w:bidi="ar-DZ"/>
        </w:rPr>
        <w:t xml:space="preserve"> الأسس والمعايير التي نقوم بناء</w:t>
      </w:r>
      <w:r w:rsidRPr="0047581D">
        <w:rPr>
          <w:rFonts w:ascii="Traditional Arabic" w:hAnsi="Traditional Arabic" w:cs="Traditional Arabic" w:hint="cs"/>
          <w:b/>
          <w:sz w:val="36"/>
          <w:szCs w:val="36"/>
          <w:rtl/>
          <w:lang w:bidi="ar-DZ"/>
        </w:rPr>
        <w:t xml:space="preserve"> عليها على نقد وتقييم الكتابة التاريخية؟</w:t>
      </w:r>
    </w:p>
    <w:p w:rsidR="00CD6900" w:rsidRDefault="000D0CC3" w:rsidP="00337344">
      <w:pPr>
        <w:bidi/>
        <w:jc w:val="both"/>
        <w:rPr>
          <w:rFonts w:ascii="Traditional Arabic" w:hAnsi="Traditional Arabic" w:cs="Traditional Arabic"/>
          <w:b/>
          <w:bCs/>
          <w:i/>
          <w:iCs/>
          <w:sz w:val="44"/>
          <w:szCs w:val="44"/>
          <w:rtl/>
          <w:lang w:bidi="ar-DZ"/>
        </w:rPr>
      </w:pPr>
      <w:proofErr w:type="gramStart"/>
      <w:r w:rsidRPr="00C70BC7">
        <w:rPr>
          <w:rFonts w:ascii="Traditional Arabic" w:hAnsi="Traditional Arabic" w:cs="Traditional Arabic"/>
          <w:b/>
          <w:bCs/>
          <w:sz w:val="44"/>
          <w:szCs w:val="44"/>
          <w:rtl/>
          <w:lang w:bidi="ar-DZ"/>
        </w:rPr>
        <w:t>أولا</w:t>
      </w:r>
      <w:r w:rsidRPr="00C70BC7">
        <w:rPr>
          <w:rFonts w:ascii="Traditional Arabic" w:hAnsi="Traditional Arabic" w:cs="Traditional Arabic"/>
          <w:b/>
          <w:bCs/>
          <w:i/>
          <w:iCs/>
          <w:sz w:val="44"/>
          <w:szCs w:val="44"/>
          <w:rtl/>
          <w:lang w:bidi="ar-DZ"/>
        </w:rPr>
        <w:t xml:space="preserve"> :</w:t>
      </w:r>
      <w:proofErr w:type="gramEnd"/>
      <w:r w:rsidR="00CD6900">
        <w:rPr>
          <w:rFonts w:ascii="Traditional Arabic" w:hAnsi="Traditional Arabic" w:cs="Traditional Arabic" w:hint="cs"/>
          <w:b/>
          <w:bCs/>
          <w:sz w:val="44"/>
          <w:szCs w:val="44"/>
          <w:rtl/>
          <w:lang w:bidi="ar-DZ"/>
        </w:rPr>
        <w:t xml:space="preserve"> </w:t>
      </w:r>
      <w:r w:rsidR="000720B3">
        <w:rPr>
          <w:rFonts w:ascii="Traditional Arabic" w:hAnsi="Traditional Arabic" w:cs="Traditional Arabic" w:hint="cs"/>
          <w:b/>
          <w:bCs/>
          <w:sz w:val="44"/>
          <w:szCs w:val="44"/>
          <w:rtl/>
          <w:lang w:bidi="ar-DZ"/>
        </w:rPr>
        <w:t xml:space="preserve">معايير نقد وتقييم الكتابة التاريخية </w:t>
      </w:r>
    </w:p>
    <w:p w:rsidR="00414EF0" w:rsidRDefault="000720B3" w:rsidP="000720B3">
      <w:pPr>
        <w:bidi/>
        <w:spacing w:line="276" w:lineRule="auto"/>
        <w:ind w:firstLine="565"/>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ت</w:t>
      </w:r>
      <w:r w:rsidR="004822AC">
        <w:rPr>
          <w:rFonts w:ascii="Traditional Arabic" w:hAnsi="Traditional Arabic" w:cs="Traditional Arabic" w:hint="cs"/>
          <w:sz w:val="36"/>
          <w:szCs w:val="36"/>
          <w:rtl/>
          <w:lang w:bidi="ar-DZ"/>
        </w:rPr>
        <w:t>حدد</w:t>
      </w:r>
      <w:r w:rsidR="00C61786">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قيمة</w:t>
      </w:r>
      <w:proofErr w:type="gramEnd"/>
      <w:r>
        <w:rPr>
          <w:rFonts w:ascii="Traditional Arabic" w:hAnsi="Traditional Arabic" w:cs="Traditional Arabic" w:hint="cs"/>
          <w:sz w:val="36"/>
          <w:szCs w:val="36"/>
          <w:rtl/>
          <w:lang w:bidi="ar-DZ"/>
        </w:rPr>
        <w:t xml:space="preserve"> التاريخ المكتوب بناء على بعض الأسس هي:</w:t>
      </w:r>
    </w:p>
    <w:p w:rsidR="0047581D" w:rsidRDefault="000720B3" w:rsidP="0047581D">
      <w:pPr>
        <w:bidi/>
        <w:spacing w:line="276" w:lineRule="auto"/>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1- من خلال نوع المادة التاريخية التي استقى منها الباحث معلوماته </w:t>
      </w:r>
      <w:r w:rsidR="0047581D">
        <w:rPr>
          <w:rFonts w:ascii="Traditional Arabic" w:hAnsi="Traditional Arabic" w:cs="Traditional Arabic" w:hint="cs"/>
          <w:sz w:val="36"/>
          <w:szCs w:val="36"/>
          <w:rtl/>
          <w:lang w:bidi="ar-DZ"/>
        </w:rPr>
        <w:t xml:space="preserve">هل هي وثائق </w:t>
      </w:r>
      <w:proofErr w:type="gramStart"/>
      <w:r w:rsidR="0047581D">
        <w:rPr>
          <w:rFonts w:ascii="Traditional Arabic" w:hAnsi="Traditional Arabic" w:cs="Traditional Arabic" w:hint="cs"/>
          <w:sz w:val="36"/>
          <w:szCs w:val="36"/>
          <w:rtl/>
          <w:lang w:bidi="ar-DZ"/>
        </w:rPr>
        <w:t>أرشيفية  بمختلف</w:t>
      </w:r>
      <w:proofErr w:type="gramEnd"/>
      <w:r w:rsidR="0047581D">
        <w:rPr>
          <w:rFonts w:ascii="Traditional Arabic" w:hAnsi="Traditional Arabic" w:cs="Traditional Arabic" w:hint="cs"/>
          <w:sz w:val="36"/>
          <w:szCs w:val="36"/>
          <w:rtl/>
          <w:lang w:bidi="ar-DZ"/>
        </w:rPr>
        <w:t xml:space="preserve"> مجالاتها مستخرجة من دور الأرشيف التاريخية وثبت أنها غير مزيفة وأن معلوماتها صحيحة لم يسبق نشرها أو على الأقل لم يسبق استخدامها بدرجة كافية؟  </w:t>
      </w:r>
      <w:proofErr w:type="gramStart"/>
      <w:r w:rsidR="0047581D">
        <w:rPr>
          <w:rFonts w:ascii="Traditional Arabic" w:hAnsi="Traditional Arabic" w:cs="Traditional Arabic" w:hint="cs"/>
          <w:sz w:val="36"/>
          <w:szCs w:val="36"/>
          <w:rtl/>
          <w:lang w:bidi="ar-DZ"/>
        </w:rPr>
        <w:t>أم  أن</w:t>
      </w:r>
      <w:proofErr w:type="gramEnd"/>
      <w:r w:rsidR="0047581D">
        <w:rPr>
          <w:rFonts w:ascii="Traditional Arabic" w:hAnsi="Traditional Arabic" w:cs="Traditional Arabic" w:hint="cs"/>
          <w:sz w:val="36"/>
          <w:szCs w:val="36"/>
          <w:rtl/>
          <w:lang w:bidi="ar-DZ"/>
        </w:rPr>
        <w:t xml:space="preserve"> المادة التاريخية التي اعتمد عليها الباحث هي مجرد مراجع ثانوية ليست ذات قيمة علمية؟ أو </w:t>
      </w:r>
      <w:proofErr w:type="gramStart"/>
      <w:r w:rsidR="0047581D">
        <w:rPr>
          <w:rFonts w:ascii="Traditional Arabic" w:hAnsi="Traditional Arabic" w:cs="Traditional Arabic" w:hint="cs"/>
          <w:sz w:val="36"/>
          <w:szCs w:val="36"/>
          <w:rtl/>
          <w:lang w:bidi="ar-DZ"/>
        </w:rPr>
        <w:t>ذات</w:t>
      </w:r>
      <w:proofErr w:type="gramEnd"/>
      <w:r w:rsidR="0047581D">
        <w:rPr>
          <w:rFonts w:ascii="Traditional Arabic" w:hAnsi="Traditional Arabic" w:cs="Traditional Arabic" w:hint="cs"/>
          <w:sz w:val="36"/>
          <w:szCs w:val="36"/>
          <w:rtl/>
          <w:lang w:bidi="ar-DZ"/>
        </w:rPr>
        <w:t xml:space="preserve"> قيمة علمية</w:t>
      </w:r>
    </w:p>
    <w:p w:rsidR="000720B3" w:rsidRDefault="0047581D" w:rsidP="0047581D">
      <w:pPr>
        <w:bidi/>
        <w:spacing w:line="276" w:lineRule="auto"/>
        <w:ind w:hanging="2"/>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معينة.</w:t>
      </w:r>
    </w:p>
    <w:p w:rsidR="0047581D" w:rsidRDefault="0047581D" w:rsidP="0047581D">
      <w:pPr>
        <w:bidi/>
        <w:spacing w:line="276" w:lineRule="auto"/>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2- تحدد قيمة التاريخ المكتوب </w:t>
      </w:r>
      <w:proofErr w:type="spellStart"/>
      <w:r>
        <w:rPr>
          <w:rFonts w:ascii="Traditional Arabic" w:hAnsi="Traditional Arabic" w:cs="Traditional Arabic" w:hint="cs"/>
          <w:sz w:val="36"/>
          <w:szCs w:val="36"/>
          <w:rtl/>
          <w:lang w:bidi="ar-DZ"/>
        </w:rPr>
        <w:t>بناءا</w:t>
      </w:r>
      <w:proofErr w:type="spellEnd"/>
      <w:r>
        <w:rPr>
          <w:rFonts w:ascii="Traditional Arabic" w:hAnsi="Traditional Arabic" w:cs="Traditional Arabic" w:hint="cs"/>
          <w:sz w:val="36"/>
          <w:szCs w:val="36"/>
          <w:rtl/>
          <w:lang w:bidi="ar-DZ"/>
        </w:rPr>
        <w:t xml:space="preserve"> على قدرة الباحث على البحث وقدرته على نقد ما بين ما بين يديه من الأصول والمراجع وطريقته في استخلاص الحقائق التاريخية وتنظيمها وتفسيرها </w:t>
      </w:r>
      <w:r>
        <w:rPr>
          <w:rFonts w:ascii="Traditional Arabic" w:hAnsi="Traditional Arabic" w:cs="Traditional Arabic" w:hint="cs"/>
          <w:sz w:val="36"/>
          <w:szCs w:val="36"/>
          <w:rtl/>
          <w:lang w:bidi="ar-DZ"/>
        </w:rPr>
        <w:lastRenderedPageBreak/>
        <w:t>وعرضها ويختلف الباحثون في النقد وفي استخلاص الحقائق  بحسب اختلافهم  في الفهم والتفسير.</w:t>
      </w:r>
    </w:p>
    <w:p w:rsidR="00FC0B42" w:rsidRDefault="00FC0B42" w:rsidP="00C166C5">
      <w:pPr>
        <w:bidi/>
        <w:spacing w:line="276" w:lineRule="auto"/>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كما يختلف الباحثون أحيانا في  تقدير معنى الحوادث التاريخية وبذلك تأتي كتاباتهم متفاوتة  ومختلفة من باحث إلى آخر من جهة ومن جهة أخرى فإن ذلك يقدم للمؤرخ وجهات نظر مختلفة عن فترة زمنية أو جهة معينة  بحيث لا</w:t>
      </w:r>
      <w:r w:rsidR="00C166C5">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يمكن لأي باحث في التاريخ أن يحتكر الحقيقة التاريخية لنفسه وهذا ما يكسب التاريخ في حد ذاته حركية او استمرارية في الب</w:t>
      </w:r>
      <w:r w:rsidR="00C166C5">
        <w:rPr>
          <w:rFonts w:ascii="Traditional Arabic" w:hAnsi="Traditional Arabic" w:cs="Traditional Arabic" w:hint="cs"/>
          <w:sz w:val="36"/>
          <w:szCs w:val="36"/>
          <w:rtl/>
          <w:lang w:bidi="ar-DZ"/>
        </w:rPr>
        <w:t xml:space="preserve">حث وتجعل البحث التاريخي مستمرا </w:t>
      </w:r>
      <w:r>
        <w:rPr>
          <w:rFonts w:ascii="Traditional Arabic" w:hAnsi="Traditional Arabic" w:cs="Traditional Arabic" w:hint="cs"/>
          <w:sz w:val="36"/>
          <w:szCs w:val="36"/>
          <w:rtl/>
          <w:lang w:bidi="ar-DZ"/>
        </w:rPr>
        <w:t xml:space="preserve">بشكل دائم عل  احتمال ظهور </w:t>
      </w:r>
      <w:r w:rsidR="00C166C5">
        <w:rPr>
          <w:rFonts w:ascii="Traditional Arabic" w:hAnsi="Traditional Arabic" w:cs="Traditional Arabic" w:hint="cs"/>
          <w:sz w:val="36"/>
          <w:szCs w:val="36"/>
          <w:rtl/>
          <w:lang w:bidi="ar-DZ"/>
        </w:rPr>
        <w:t>أ</w:t>
      </w:r>
      <w:r>
        <w:rPr>
          <w:rFonts w:ascii="Traditional Arabic" w:hAnsi="Traditional Arabic" w:cs="Traditional Arabic" w:hint="cs"/>
          <w:sz w:val="36"/>
          <w:szCs w:val="36"/>
          <w:rtl/>
          <w:lang w:bidi="ar-DZ"/>
        </w:rPr>
        <w:t>دلة جديدة  تكشف جانبا غامضا أو</w:t>
      </w:r>
      <w:r w:rsidR="00C166C5">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مبهما من التاريخ.</w:t>
      </w:r>
    </w:p>
    <w:p w:rsidR="00FC0B42" w:rsidRDefault="00FC0B42" w:rsidP="00FC0B42">
      <w:pPr>
        <w:bidi/>
        <w:spacing w:line="276" w:lineRule="auto"/>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فبنسبة لملكة النقد والشك هي ان يكون الباحث قادرا على الفحص أي فهم العلاقات التي تربط بين الظواهر  المختلفة ولا يصدق كل ما يقرأه  او يسمعه بل عليه تحري الدقة واستخدام كل الامكانيات الذهنية من اجل تبين صحة الوثيقة وصحة الواقعة واستخراج النتائج منها فقد أصبح التاريخ يتخذ صفة العلمية منذ أخذ رواده </w:t>
      </w:r>
      <w:r w:rsidR="00282080">
        <w:rPr>
          <w:rFonts w:ascii="Traditional Arabic" w:hAnsi="Traditional Arabic" w:cs="Traditional Arabic" w:hint="cs"/>
          <w:sz w:val="36"/>
          <w:szCs w:val="36"/>
          <w:rtl/>
          <w:lang w:bidi="ar-DZ"/>
        </w:rPr>
        <w:t>يشكون في الروايات التي نقلت إليهم بالسماع  أو الكتابة ومنذ عمدوا إلى نقد مضمون رواتها وحاولوا تحليل محتواها.</w:t>
      </w:r>
    </w:p>
    <w:p w:rsidR="00282080" w:rsidRDefault="00282080" w:rsidP="00282080">
      <w:pPr>
        <w:bidi/>
        <w:spacing w:line="276" w:lineRule="auto"/>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وعليه لا يمكن للمؤرخ ان ينجز عمله إذ لم يكن يتمتع بملكة النقد والشك لأنه من دونهما يصبح شخصا عاديا ينقل كل ما يصله من أخبار دون تدقيق وتمحيص ويصدق كل ما يسمعه من روايات على أنها حقيقة واقعة  وعلى المؤرخ أن يكون متزنا في شكه والنقد بمعنى آخر لا يغالي في الشك  والنقد إلى درجة يمكنه ان تفقده الاتزان في الحكم.</w:t>
      </w:r>
    </w:p>
    <w:p w:rsidR="00282080" w:rsidRDefault="00282080" w:rsidP="00282080">
      <w:pPr>
        <w:bidi/>
        <w:spacing w:line="276" w:lineRule="auto"/>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كما أن استعداد الباحث وعملية اعداده للبحث </w:t>
      </w:r>
      <w:r w:rsidR="00DA7CB1">
        <w:rPr>
          <w:rFonts w:ascii="Traditional Arabic" w:hAnsi="Traditional Arabic" w:cs="Traditional Arabic" w:hint="cs"/>
          <w:sz w:val="36"/>
          <w:szCs w:val="36"/>
          <w:rtl/>
          <w:lang w:bidi="ar-DZ"/>
        </w:rPr>
        <w:t xml:space="preserve"> لها</w:t>
      </w:r>
      <w:r>
        <w:rPr>
          <w:rFonts w:ascii="Traditional Arabic" w:hAnsi="Traditional Arabic" w:cs="Traditional Arabic" w:hint="cs"/>
          <w:sz w:val="36"/>
          <w:szCs w:val="36"/>
          <w:rtl/>
          <w:lang w:bidi="ar-DZ"/>
        </w:rPr>
        <w:t xml:space="preserve"> دور  أساسي </w:t>
      </w:r>
      <w:r w:rsidR="002B6B41">
        <w:rPr>
          <w:rFonts w:ascii="Traditional Arabic" w:hAnsi="Traditional Arabic" w:cs="Traditional Arabic" w:hint="cs"/>
          <w:sz w:val="36"/>
          <w:szCs w:val="36"/>
          <w:rtl/>
          <w:lang w:bidi="ar-DZ"/>
        </w:rPr>
        <w:t xml:space="preserve">في نقد وتقييم الكتابة التاريخية ولا يمكن التهاون بأي منهما فلا يكفي أن يكون الباحث ذو استعداد جيد حتى يتمكن من تقديم عمل </w:t>
      </w:r>
      <w:r w:rsidR="00DA7CB1">
        <w:rPr>
          <w:rFonts w:ascii="Traditional Arabic" w:hAnsi="Traditional Arabic" w:cs="Traditional Arabic" w:hint="cs"/>
          <w:sz w:val="36"/>
          <w:szCs w:val="36"/>
          <w:rtl/>
          <w:lang w:bidi="ar-DZ"/>
        </w:rPr>
        <w:t xml:space="preserve">مميز، بل ينبغي  أيضا ان يكون البحث معدا إعدادا سليما  وليقوم الباحث  بهذا  لابد أن تتوفر فيه مجموعة من الصفات  تجعله  قادرا على دراسة التاريخ وكتابته علما ان اكتساب </w:t>
      </w:r>
      <w:r w:rsidR="00DA7CB1">
        <w:rPr>
          <w:rFonts w:ascii="Traditional Arabic" w:hAnsi="Traditional Arabic" w:cs="Traditional Arabic" w:hint="cs"/>
          <w:sz w:val="36"/>
          <w:szCs w:val="36"/>
          <w:rtl/>
          <w:lang w:bidi="ar-DZ"/>
        </w:rPr>
        <w:lastRenderedPageBreak/>
        <w:t>القدرة القيام ببحث منهجي مكتمل الجوانب ليس بالأمر  السهل ولكن التدريب المتواصل والاستعداد الفطري كفيلة ان تنمي مواهب الباحث وتضاعف قدراته على البحث بصورة مستقلة.</w:t>
      </w:r>
    </w:p>
    <w:p w:rsidR="00C166C5" w:rsidRDefault="00D5305C" w:rsidP="00C166C5">
      <w:pPr>
        <w:bidi/>
        <w:spacing w:line="276" w:lineRule="auto"/>
        <w:ind w:firstLine="565"/>
        <w:jc w:val="both"/>
        <w:rPr>
          <w:rFonts w:ascii="Traditional Arabic" w:hAnsi="Traditional Arabic" w:cs="Traditional Arabic"/>
          <w:bCs/>
          <w:color w:val="FF0000"/>
          <w:sz w:val="36"/>
          <w:szCs w:val="36"/>
          <w:rtl/>
          <w:lang w:bidi="ar-DZ"/>
        </w:rPr>
      </w:pPr>
      <w:proofErr w:type="gramStart"/>
      <w:r>
        <w:rPr>
          <w:rFonts w:ascii="Traditional Arabic" w:hAnsi="Traditional Arabic" w:cs="Traditional Arabic" w:hint="cs"/>
          <w:b/>
          <w:bCs/>
          <w:color w:val="FF0000"/>
          <w:sz w:val="36"/>
          <w:szCs w:val="36"/>
          <w:rtl/>
          <w:lang w:bidi="ar-DZ"/>
        </w:rPr>
        <w:t>ملخص</w:t>
      </w:r>
      <w:proofErr w:type="gramEnd"/>
      <w:r>
        <w:rPr>
          <w:rFonts w:ascii="Traditional Arabic" w:hAnsi="Traditional Arabic" w:cs="Traditional Arabic" w:hint="cs"/>
          <w:b/>
          <w:bCs/>
          <w:color w:val="FF0000"/>
          <w:sz w:val="36"/>
          <w:szCs w:val="36"/>
          <w:rtl/>
          <w:lang w:bidi="ar-DZ"/>
        </w:rPr>
        <w:t xml:space="preserve"> </w:t>
      </w:r>
      <w:r w:rsidR="00C166C5" w:rsidRPr="00352962">
        <w:rPr>
          <w:rFonts w:ascii="Traditional Arabic" w:hAnsi="Traditional Arabic" w:cs="Traditional Arabic"/>
          <w:b/>
          <w:bCs/>
          <w:color w:val="FF0000"/>
          <w:sz w:val="36"/>
          <w:szCs w:val="36"/>
          <w:rtl/>
          <w:lang w:bidi="ar-DZ"/>
        </w:rPr>
        <w:t>المحاضرة ال</w:t>
      </w:r>
      <w:r w:rsidR="00C166C5" w:rsidRPr="00352962">
        <w:rPr>
          <w:rFonts w:ascii="Traditional Arabic" w:hAnsi="Traditional Arabic" w:cs="Traditional Arabic" w:hint="cs"/>
          <w:b/>
          <w:bCs/>
          <w:color w:val="FF0000"/>
          <w:sz w:val="36"/>
          <w:szCs w:val="36"/>
          <w:rtl/>
          <w:lang w:bidi="ar-DZ"/>
        </w:rPr>
        <w:t>ثانية</w:t>
      </w:r>
      <w:r w:rsidR="00C166C5" w:rsidRPr="00352962">
        <w:rPr>
          <w:rFonts w:ascii="Traditional Arabic" w:hAnsi="Traditional Arabic" w:cs="Traditional Arabic"/>
          <w:b/>
          <w:bCs/>
          <w:color w:val="FF0000"/>
          <w:sz w:val="36"/>
          <w:szCs w:val="36"/>
          <w:rtl/>
          <w:lang w:bidi="ar-DZ"/>
        </w:rPr>
        <w:t xml:space="preserve">: </w:t>
      </w:r>
      <w:r w:rsidR="00C166C5" w:rsidRPr="00352962">
        <w:rPr>
          <w:rFonts w:ascii="Traditional Arabic" w:hAnsi="Traditional Arabic" w:cs="Traditional Arabic" w:hint="cs"/>
          <w:bCs/>
          <w:color w:val="FF0000"/>
          <w:sz w:val="36"/>
          <w:szCs w:val="36"/>
          <w:rtl/>
          <w:lang w:bidi="ar-DZ"/>
        </w:rPr>
        <w:t>نقد وتقييم الكتابة التاريخية ( الجزء الثاني)</w:t>
      </w:r>
    </w:p>
    <w:p w:rsidR="00B3758C" w:rsidRPr="00BD321B" w:rsidRDefault="00B3758C" w:rsidP="0086020D">
      <w:pPr>
        <w:bidi/>
        <w:spacing w:line="276" w:lineRule="auto"/>
        <w:ind w:firstLine="565"/>
        <w:jc w:val="both"/>
        <w:rPr>
          <w:rFonts w:ascii="Traditional Arabic" w:hAnsi="Traditional Arabic" w:cs="Traditional Arabic"/>
          <w:b/>
          <w:color w:val="000000" w:themeColor="text1"/>
          <w:sz w:val="36"/>
          <w:szCs w:val="36"/>
          <w:rtl/>
          <w:lang w:bidi="ar-DZ"/>
        </w:rPr>
      </w:pPr>
      <w:r w:rsidRPr="00BD321B">
        <w:rPr>
          <w:rFonts w:ascii="Traditional Arabic" w:hAnsi="Traditional Arabic" w:cs="Traditional Arabic" w:hint="cs"/>
          <w:b/>
          <w:color w:val="000000" w:themeColor="text1"/>
          <w:sz w:val="36"/>
          <w:szCs w:val="36"/>
          <w:rtl/>
          <w:lang w:bidi="ar-DZ"/>
        </w:rPr>
        <w:t xml:space="preserve">أما فيما يخص استعداد الباحث والتي  نعني بها توفر صفات محددة يجب أن يتحلى بها الباحث وتنقسم تلك الصفات التي لابد أن تتوفر في شخص المؤرخ إلى نوعين هما  صفات ذات طبيعة غريزية في ذات المؤرخ  أو صفات منهجية </w:t>
      </w:r>
      <w:r w:rsidR="0086020D" w:rsidRPr="00BD321B">
        <w:rPr>
          <w:rFonts w:ascii="Traditional Arabic" w:hAnsi="Traditional Arabic" w:cs="Traditional Arabic" w:hint="cs"/>
          <w:b/>
          <w:color w:val="000000" w:themeColor="text1"/>
          <w:sz w:val="36"/>
          <w:szCs w:val="36"/>
          <w:rtl/>
          <w:lang w:bidi="ar-DZ"/>
        </w:rPr>
        <w:t xml:space="preserve">كما ذكرنا سابقا يكتسبها المؤرخ بالتدريب العلمي المنظم على البحث والعمل الكتابي من منظوره التاريخي والأولى مكملة للثانية ومقومة لها وإذا ما تلاحمت فستكون منه على الأقل في بداية عمله مؤرخا مؤهلا </w:t>
      </w:r>
      <w:r w:rsidR="003224BD" w:rsidRPr="00BD321B">
        <w:rPr>
          <w:rFonts w:ascii="Traditional Arabic" w:hAnsi="Traditional Arabic" w:cs="Traditional Arabic" w:hint="cs"/>
          <w:b/>
          <w:color w:val="000000" w:themeColor="text1"/>
          <w:sz w:val="36"/>
          <w:szCs w:val="36"/>
          <w:rtl/>
          <w:lang w:bidi="ar-DZ"/>
        </w:rPr>
        <w:t>للبحث والكتابة.</w:t>
      </w:r>
    </w:p>
    <w:p w:rsidR="009231BE" w:rsidRPr="00BD321B" w:rsidRDefault="003224BD" w:rsidP="00864044">
      <w:pPr>
        <w:bidi/>
        <w:spacing w:line="276" w:lineRule="auto"/>
        <w:jc w:val="both"/>
        <w:rPr>
          <w:rFonts w:ascii="Traditional Arabic" w:hAnsi="Traditional Arabic" w:cs="Traditional Arabic"/>
          <w:b/>
          <w:color w:val="000000" w:themeColor="text1"/>
          <w:sz w:val="36"/>
          <w:szCs w:val="36"/>
          <w:rtl/>
          <w:lang w:bidi="ar-DZ"/>
        </w:rPr>
      </w:pPr>
      <w:r w:rsidRPr="00BD321B">
        <w:rPr>
          <w:rFonts w:ascii="Traditional Arabic" w:hAnsi="Traditional Arabic" w:cs="Traditional Arabic" w:hint="cs"/>
          <w:b/>
          <w:color w:val="000000" w:themeColor="text1"/>
          <w:sz w:val="36"/>
          <w:szCs w:val="36"/>
          <w:rtl/>
          <w:lang w:bidi="ar-DZ"/>
        </w:rPr>
        <w:t>ومن الصفات ذات الطبيعة الغريزية نذكر منها حب المعرفة والصبر على تحصيلها ونعني  بها الجد والمثابرة في البحث والعمل مهما كانت الصعوبات التي تعترض طريقه ولا يجوز أن تكون  ندرة المصادر أو غموض الوقائع والحقائق التاريخية واختلاطها عائقا أمام رغبته الجامحة في البحث عن الحقيقة وينبغي للمؤرخ أن</w:t>
      </w:r>
      <w:r w:rsidR="009231BE" w:rsidRPr="00BD321B">
        <w:rPr>
          <w:rFonts w:ascii="Traditional Arabic" w:hAnsi="Traditional Arabic" w:cs="Traditional Arabic" w:hint="cs"/>
          <w:b/>
          <w:color w:val="000000" w:themeColor="text1"/>
          <w:sz w:val="36"/>
          <w:szCs w:val="36"/>
          <w:rtl/>
          <w:lang w:bidi="ar-DZ"/>
        </w:rPr>
        <w:t xml:space="preserve"> لا توقفه ندرة المصادر </w:t>
      </w:r>
      <w:proofErr w:type="spellStart"/>
      <w:r w:rsidR="009231BE" w:rsidRPr="00BD321B">
        <w:rPr>
          <w:rFonts w:ascii="Traditional Arabic" w:hAnsi="Traditional Arabic" w:cs="Traditional Arabic" w:hint="cs"/>
          <w:b/>
          <w:color w:val="000000" w:themeColor="text1"/>
          <w:sz w:val="36"/>
          <w:szCs w:val="36"/>
          <w:rtl/>
          <w:lang w:bidi="ar-DZ"/>
        </w:rPr>
        <w:t>ولايصرفه</w:t>
      </w:r>
      <w:proofErr w:type="spellEnd"/>
      <w:r w:rsidR="009231BE" w:rsidRPr="00BD321B">
        <w:rPr>
          <w:rFonts w:ascii="Traditional Arabic" w:hAnsi="Traditional Arabic" w:cs="Traditional Arabic" w:hint="cs"/>
          <w:b/>
          <w:color w:val="000000" w:themeColor="text1"/>
          <w:sz w:val="36"/>
          <w:szCs w:val="36"/>
          <w:rtl/>
          <w:lang w:bidi="ar-DZ"/>
        </w:rPr>
        <w:t xml:space="preserve"> عن عمله غموض الحقائق التاريخية واختلاطها.</w:t>
      </w:r>
    </w:p>
    <w:p w:rsidR="00426F95" w:rsidRDefault="00426F95" w:rsidP="00CE6CAD">
      <w:pPr>
        <w:bidi/>
        <w:spacing w:line="276" w:lineRule="auto"/>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أما عن صفة الامانة  العلمية والشجاعة  وعدم التزييف  وعدم التحيز لعصر </w:t>
      </w:r>
      <w:proofErr w:type="spellStart"/>
      <w:r>
        <w:rPr>
          <w:rFonts w:ascii="Traditional Arabic" w:hAnsi="Traditional Arabic" w:cs="Traditional Arabic" w:hint="cs"/>
          <w:sz w:val="36"/>
          <w:szCs w:val="36"/>
          <w:rtl/>
          <w:lang w:bidi="ar-DZ"/>
        </w:rPr>
        <w:t>أوتيار</w:t>
      </w:r>
      <w:proofErr w:type="spellEnd"/>
      <w:r>
        <w:rPr>
          <w:rFonts w:ascii="Traditional Arabic" w:hAnsi="Traditional Arabic" w:cs="Traditional Arabic" w:hint="cs"/>
          <w:sz w:val="36"/>
          <w:szCs w:val="36"/>
          <w:rtl/>
          <w:lang w:bidi="ar-DZ"/>
        </w:rPr>
        <w:t xml:space="preserve"> فكري  فهو كالقاضي لا</w:t>
      </w:r>
      <w:r w:rsidR="00E91A92">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يكون حكمه صحيحا إلى بقدر التخلص</w:t>
      </w:r>
      <w:r w:rsidR="004F497B">
        <w:rPr>
          <w:rFonts w:ascii="Traditional Arabic" w:hAnsi="Traditional Arabic" w:cs="Traditional Arabic" w:hint="cs"/>
          <w:sz w:val="36"/>
          <w:szCs w:val="36"/>
          <w:rtl/>
          <w:lang w:bidi="ar-DZ"/>
        </w:rPr>
        <w:t xml:space="preserve"> من الذاتية و التحلي بالموضوعية</w:t>
      </w:r>
      <w:r>
        <w:rPr>
          <w:rFonts w:ascii="Traditional Arabic" w:hAnsi="Traditional Arabic" w:cs="Traditional Arabic" w:hint="cs"/>
          <w:sz w:val="36"/>
          <w:szCs w:val="36"/>
          <w:rtl/>
          <w:lang w:bidi="ar-DZ"/>
        </w:rPr>
        <w:t>، كما يلزم على المؤرخ أن يكون ذا ثقافة واسعة وأن يكون ملما بالتيارات المختلفة التي تؤثر في مجتمعه الصغير وعالمه الكبير  مستفيدا</w:t>
      </w:r>
      <w:r w:rsidR="00E91A92">
        <w:rPr>
          <w:rFonts w:ascii="Traditional Arabic" w:hAnsi="Traditional Arabic" w:cs="Traditional Arabic" w:hint="cs"/>
          <w:sz w:val="36"/>
          <w:szCs w:val="36"/>
          <w:rtl/>
          <w:lang w:bidi="ar-DZ"/>
        </w:rPr>
        <w:t xml:space="preserve"> من أهم العلوم المساعدة للتاريخ والاستفادة مما توفر لديه من مادة تاريخية وأن يكون قادرا على اظهار الخط الرئيسي للموضوع والتركيز عليه وان يتجنب إغراق نفسه في التفاصيل أو المسائل الفرعية أو الهامشية وأن هذه الصفة لا يمكن توفرها كصفة فرعية من الصفات الأساسية في المؤرخ إلا من خلال العمل المستمر في تطوير القدرات الذاتية وترسيخها.</w:t>
      </w:r>
    </w:p>
    <w:p w:rsidR="00E91A92" w:rsidRDefault="00E91A92" w:rsidP="00E91A92">
      <w:pPr>
        <w:bidi/>
        <w:spacing w:line="276" w:lineRule="auto"/>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كما ينبغي ان يكون المؤرخ شجاعا في التعبير عن رأيه وفي ذكر ما توصل إليه من حقائق والنتائج غير مجامل أو منافق وأن لا يخفي بعض الحقائق التي توصل إليها وأن يكون هدفه الحقيقة </w:t>
      </w:r>
      <w:r>
        <w:rPr>
          <w:rFonts w:ascii="Traditional Arabic" w:hAnsi="Traditional Arabic" w:cs="Traditional Arabic" w:hint="cs"/>
          <w:sz w:val="36"/>
          <w:szCs w:val="36"/>
          <w:rtl/>
          <w:lang w:bidi="ar-DZ"/>
        </w:rPr>
        <w:lastRenderedPageBreak/>
        <w:t>التاريخية وحدها، ولاريب أن الكشف عن عيوب الماضي وأخطائه تفيد إلى حد كبير في السعي إلى تجنب عوامل الخطأ في الحاضر وعدم الالتزام بها يعد تضليلا وبعدا عن التبصر والمصلحة.</w:t>
      </w:r>
    </w:p>
    <w:p w:rsidR="00F57E6B" w:rsidRDefault="00C55E4E" w:rsidP="00CA0C4C">
      <w:pPr>
        <w:bidi/>
        <w:spacing w:line="276" w:lineRule="auto"/>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وعلى من يريد أن يكون مؤرخا حقيقيا أن يأخذ بعين الاعتبار أن يتحلى بصفة الصبر والتأني وعدم التعجل في إصدار الأحكام وأن يعطي بحثه الوقت الكافي للمناقشة والمقارنة والت</w:t>
      </w:r>
      <w:r w:rsidR="00C166C5">
        <w:rPr>
          <w:rFonts w:ascii="Traditional Arabic" w:hAnsi="Traditional Arabic" w:cs="Traditional Arabic" w:hint="cs"/>
          <w:sz w:val="36"/>
          <w:szCs w:val="36"/>
          <w:rtl/>
          <w:lang w:bidi="ar-DZ"/>
        </w:rPr>
        <w:t>ح</w:t>
      </w:r>
      <w:r>
        <w:rPr>
          <w:rFonts w:ascii="Traditional Arabic" w:hAnsi="Traditional Arabic" w:cs="Traditional Arabic" w:hint="cs"/>
          <w:sz w:val="36"/>
          <w:szCs w:val="36"/>
          <w:rtl/>
          <w:lang w:bidi="ar-DZ"/>
        </w:rPr>
        <w:t>ليل والتفسير وليس محتما أن يذكر كل الحقائق المتصلة بالموضوع الذي يعالجه، وإنما عليه أن يذكر كل الحقائق المتصلة بالموضوع الذي يعالجه وإنما عليه أن يذكر ما</w:t>
      </w:r>
      <w:r w:rsidR="00E946B7">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توصل إليه من نتائج وأن يحدد </w:t>
      </w:r>
      <w:r w:rsidR="00E946B7">
        <w:rPr>
          <w:rFonts w:ascii="Traditional Arabic" w:hAnsi="Traditional Arabic" w:cs="Traditional Arabic" w:hint="cs"/>
          <w:sz w:val="36"/>
          <w:szCs w:val="36"/>
          <w:rtl/>
          <w:lang w:bidi="ar-DZ"/>
        </w:rPr>
        <w:t xml:space="preserve">النقاط والمواقف التي لم يستطع ايضاحها وتفسيرها والتحقق من صحتها تاركا لغيره </w:t>
      </w:r>
      <w:r w:rsidR="00F57E6B">
        <w:rPr>
          <w:rFonts w:ascii="Traditional Arabic" w:hAnsi="Traditional Arabic" w:cs="Traditional Arabic" w:hint="cs"/>
          <w:sz w:val="36"/>
          <w:szCs w:val="36"/>
          <w:rtl/>
          <w:lang w:bidi="ar-DZ"/>
        </w:rPr>
        <w:t>من الباحثين محاولة استكمال ما فاته في هذا الشأن، ومن هنا يجب أن يكون  الباحث (المؤرخ) صبورا لا تمنعه صعوبة البحث والمصاعب والعقبات مهما كان نوعها من مواصلة العمل والاستسلام.</w:t>
      </w:r>
    </w:p>
    <w:p w:rsidR="003E1866" w:rsidRDefault="00F57E6B" w:rsidP="00F57E6B">
      <w:pPr>
        <w:bidi/>
        <w:spacing w:line="276" w:lineRule="auto"/>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كما تأخذ صفة عدم التحيز في العمل الكتابي وتكويناته كشرط ضروري في تثبيت مكانة المؤرخ ومنزلته الفكرية وذلك بالنظر </w:t>
      </w:r>
      <w:r w:rsidR="003E1866">
        <w:rPr>
          <w:rFonts w:ascii="Traditional Arabic" w:hAnsi="Traditional Arabic" w:cs="Traditional Arabic" w:hint="cs"/>
          <w:sz w:val="36"/>
          <w:szCs w:val="36"/>
          <w:rtl/>
          <w:lang w:bidi="ar-DZ"/>
        </w:rPr>
        <w:t>إلى موضوعه نظرة علمية خالية من تأثيرات المذاهب السياسية والعقائدية مع أن هذا التحديد لا ينكر على المؤرخ أهمية الالتزام بنظرة فلسفية لكتابة التاريخ.</w:t>
      </w:r>
    </w:p>
    <w:p w:rsidR="008F2B06" w:rsidRDefault="008F2B06" w:rsidP="008F2B06">
      <w:pPr>
        <w:bidi/>
        <w:spacing w:line="276" w:lineRule="auto"/>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وعلى المؤرخ أن يحرر نفسه من العاطفة والاعجاب أو الكراهية وإلا شوه الوقائع  ابتغاء أن يعطي فكرة حسنة عن أصدقائه وسيئة عن خصومه ومنذ العصر القديم كان الشائع عند المؤرخين أن يتباهوا بأنهم تجنبوا هذا أو ذاك أي التحيز مع أو ضد  وعلى العموم فإن صفة التحيز بحد ذاتها هي ظاهرة عامة عند المؤرخين فهي لا تظهر في جيل منهم لتختفي فيما بعد عند جيل آخر، لأنها ظاهرة ملازمة للنشاط الذهني وخلفياته سواء كان ذلك ظاهرا على من سلك منهم منهجا علميا في بحوثه وأعماله، ولكنها في كل الأحوال تناقض مستلزمات الموضوعية التي تشترط التجرد </w:t>
      </w:r>
      <w:r w:rsidR="00213925">
        <w:rPr>
          <w:rFonts w:ascii="Traditional Arabic" w:hAnsi="Traditional Arabic" w:cs="Traditional Arabic" w:hint="cs"/>
          <w:sz w:val="36"/>
          <w:szCs w:val="36"/>
          <w:rtl/>
          <w:lang w:bidi="ar-DZ"/>
        </w:rPr>
        <w:t>عم التحيز  عن طريق النقد والتحليل.</w:t>
      </w:r>
    </w:p>
    <w:p w:rsidR="002B3D6D" w:rsidRDefault="000F005E" w:rsidP="00213925">
      <w:pPr>
        <w:bidi/>
        <w:spacing w:line="276" w:lineRule="auto"/>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وعليه تعد ملكة النقد وعدم التحيز التي يدور حولها تدريب المبتدئ تدريبا علميا يؤهله لاكتساب منزلة الثقة بين أقرانه وتمكنه من متابعة حلقات الماضي وفي تطوير صفاته التي تكون </w:t>
      </w:r>
      <w:r>
        <w:rPr>
          <w:rFonts w:ascii="Traditional Arabic" w:hAnsi="Traditional Arabic" w:cs="Traditional Arabic" w:hint="cs"/>
          <w:sz w:val="36"/>
          <w:szCs w:val="36"/>
          <w:rtl/>
          <w:lang w:bidi="ar-DZ"/>
        </w:rPr>
        <w:lastRenderedPageBreak/>
        <w:t>مؤرخا</w:t>
      </w:r>
      <w:r w:rsidR="002B3D6D">
        <w:rPr>
          <w:rFonts w:ascii="Traditional Arabic" w:hAnsi="Traditional Arabic" w:cs="Traditional Arabic" w:hint="cs"/>
          <w:sz w:val="36"/>
          <w:szCs w:val="36"/>
          <w:rtl/>
          <w:lang w:bidi="ar-DZ"/>
        </w:rPr>
        <w:t xml:space="preserve"> ناجحا، كما تعد من أهم الصفات المنهجية التي تعد الأساس في عمل المؤرخ المحترف (الباحث) وفي تطوير </w:t>
      </w:r>
      <w:proofErr w:type="spellStart"/>
      <w:r w:rsidR="002B3D6D">
        <w:rPr>
          <w:rFonts w:ascii="Traditional Arabic" w:hAnsi="Traditional Arabic" w:cs="Traditional Arabic" w:hint="cs"/>
          <w:sz w:val="36"/>
          <w:szCs w:val="36"/>
          <w:rtl/>
          <w:lang w:bidi="ar-DZ"/>
        </w:rPr>
        <w:t>ذهنيته</w:t>
      </w:r>
      <w:proofErr w:type="spellEnd"/>
      <w:r w:rsidR="002B3D6D">
        <w:rPr>
          <w:rFonts w:ascii="Traditional Arabic" w:hAnsi="Traditional Arabic" w:cs="Traditional Arabic" w:hint="cs"/>
          <w:sz w:val="36"/>
          <w:szCs w:val="36"/>
          <w:rtl/>
          <w:lang w:bidi="ar-DZ"/>
        </w:rPr>
        <w:t>.</w:t>
      </w:r>
    </w:p>
    <w:p w:rsidR="00981BF2" w:rsidRDefault="00981BF2" w:rsidP="00981BF2">
      <w:pPr>
        <w:bidi/>
        <w:spacing w:line="276" w:lineRule="auto"/>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وفي الأخير يمكن القول أن قيمة الكتابة التاريخية تحددها كل من ثقافة الباحث وإلمامه بطريقة </w:t>
      </w:r>
      <w:proofErr w:type="gramStart"/>
      <w:r>
        <w:rPr>
          <w:rFonts w:ascii="Traditional Arabic" w:hAnsi="Traditional Arabic" w:cs="Traditional Arabic" w:hint="cs"/>
          <w:sz w:val="36"/>
          <w:szCs w:val="36"/>
          <w:rtl/>
          <w:lang w:bidi="ar-DZ"/>
        </w:rPr>
        <w:t>البحث  التاريخي</w:t>
      </w:r>
      <w:proofErr w:type="gramEnd"/>
      <w:r>
        <w:rPr>
          <w:rFonts w:ascii="Traditional Arabic" w:hAnsi="Traditional Arabic" w:cs="Traditional Arabic" w:hint="cs"/>
          <w:sz w:val="36"/>
          <w:szCs w:val="36"/>
          <w:rtl/>
          <w:lang w:bidi="ar-DZ"/>
        </w:rPr>
        <w:t xml:space="preserve"> واستعداده الشخصي وملكاته حيث يساهم استعداده الشخصي وملكاته بنصيب وافر في </w:t>
      </w:r>
      <w:proofErr w:type="spellStart"/>
      <w:r>
        <w:rPr>
          <w:rFonts w:ascii="Traditional Arabic" w:hAnsi="Traditional Arabic" w:cs="Traditional Arabic" w:hint="cs"/>
          <w:sz w:val="36"/>
          <w:szCs w:val="36"/>
          <w:rtl/>
          <w:lang w:bidi="ar-DZ"/>
        </w:rPr>
        <w:t>في</w:t>
      </w:r>
      <w:proofErr w:type="spellEnd"/>
      <w:r>
        <w:rPr>
          <w:rFonts w:ascii="Traditional Arabic" w:hAnsi="Traditional Arabic" w:cs="Traditional Arabic" w:hint="cs"/>
          <w:sz w:val="36"/>
          <w:szCs w:val="36"/>
          <w:rtl/>
          <w:lang w:bidi="ar-DZ"/>
        </w:rPr>
        <w:t xml:space="preserve"> تشكيل ما يكتب زيادة على نوع المادة التاريخية الموظفة في البحث.</w:t>
      </w:r>
    </w:p>
    <w:p w:rsidR="00BD321B" w:rsidRPr="00864044" w:rsidRDefault="004C3034" w:rsidP="00864044">
      <w:pPr>
        <w:bidi/>
        <w:spacing w:line="276" w:lineRule="auto"/>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roofErr w:type="gramStart"/>
      <w:r>
        <w:rPr>
          <w:rFonts w:ascii="Traditional Arabic" w:hAnsi="Traditional Arabic" w:cs="Traditional Arabic" w:hint="cs"/>
          <w:sz w:val="36"/>
          <w:szCs w:val="36"/>
          <w:rtl/>
          <w:lang w:bidi="ar-DZ"/>
        </w:rPr>
        <w:t>كثير</w:t>
      </w:r>
      <w:proofErr w:type="gramEnd"/>
      <w:r>
        <w:rPr>
          <w:rFonts w:ascii="Traditional Arabic" w:hAnsi="Traditional Arabic" w:cs="Traditional Arabic" w:hint="cs"/>
          <w:sz w:val="36"/>
          <w:szCs w:val="36"/>
          <w:rtl/>
          <w:lang w:bidi="ar-DZ"/>
        </w:rPr>
        <w:t xml:space="preserve"> من كتب التاريخ تعد من أمتع ثمرات العقول لنضج عقلية المؤرخ وثقافته الواسعة وخبرته الوطيدة، وتبصره ونجاحه في إعطاء وحدة واضحة جامعة وذلك بعكس كثير من الكتب التي تنسب للتاريخ ظلما... والتي يكتبها من لا يملك النقد ومن لا يتصف بالصبر والصدق، ولن تزيد هذه الكتابة عن مجرد معلومات موضوعة بين دفتي كتاب". </w:t>
      </w:r>
    </w:p>
    <w:p w:rsidR="0094344D" w:rsidRPr="00352962" w:rsidRDefault="00D5305C" w:rsidP="00BD321B">
      <w:pPr>
        <w:bidi/>
        <w:spacing w:line="276" w:lineRule="auto"/>
        <w:ind w:firstLine="565"/>
        <w:jc w:val="both"/>
        <w:rPr>
          <w:rFonts w:ascii="Traditional Arabic" w:hAnsi="Traditional Arabic" w:cs="Traditional Arabic"/>
          <w:bCs/>
          <w:color w:val="FF0000"/>
          <w:sz w:val="36"/>
          <w:szCs w:val="36"/>
          <w:rtl/>
          <w:lang w:bidi="ar-DZ"/>
        </w:rPr>
      </w:pPr>
      <w:proofErr w:type="gramStart"/>
      <w:r>
        <w:rPr>
          <w:rFonts w:ascii="Traditional Arabic" w:hAnsi="Traditional Arabic" w:cs="Traditional Arabic" w:hint="cs"/>
          <w:b/>
          <w:bCs/>
          <w:color w:val="FF0000"/>
          <w:sz w:val="36"/>
          <w:szCs w:val="36"/>
          <w:rtl/>
          <w:lang w:bidi="ar-DZ"/>
        </w:rPr>
        <w:t>ملخص</w:t>
      </w:r>
      <w:proofErr w:type="gramEnd"/>
      <w:r>
        <w:rPr>
          <w:rFonts w:ascii="Traditional Arabic" w:hAnsi="Traditional Arabic" w:cs="Traditional Arabic" w:hint="cs"/>
          <w:b/>
          <w:bCs/>
          <w:color w:val="FF0000"/>
          <w:sz w:val="36"/>
          <w:szCs w:val="36"/>
          <w:rtl/>
          <w:lang w:bidi="ar-DZ"/>
        </w:rPr>
        <w:t xml:space="preserve"> </w:t>
      </w:r>
      <w:r w:rsidR="0094344D" w:rsidRPr="00352962">
        <w:rPr>
          <w:rFonts w:ascii="Traditional Arabic" w:hAnsi="Traditional Arabic" w:cs="Traditional Arabic"/>
          <w:b/>
          <w:bCs/>
          <w:color w:val="FF0000"/>
          <w:sz w:val="36"/>
          <w:szCs w:val="36"/>
          <w:rtl/>
          <w:lang w:bidi="ar-DZ"/>
        </w:rPr>
        <w:t>المحاضرة ال</w:t>
      </w:r>
      <w:r w:rsidR="0094344D" w:rsidRPr="00352962">
        <w:rPr>
          <w:rFonts w:ascii="Traditional Arabic" w:hAnsi="Traditional Arabic" w:cs="Traditional Arabic" w:hint="cs"/>
          <w:b/>
          <w:bCs/>
          <w:color w:val="FF0000"/>
          <w:sz w:val="36"/>
          <w:szCs w:val="36"/>
          <w:rtl/>
          <w:lang w:bidi="ar-DZ"/>
        </w:rPr>
        <w:t>ثالثة</w:t>
      </w:r>
      <w:r w:rsidR="0094344D" w:rsidRPr="00352962">
        <w:rPr>
          <w:rFonts w:ascii="Traditional Arabic" w:hAnsi="Traditional Arabic" w:cs="Traditional Arabic"/>
          <w:b/>
          <w:bCs/>
          <w:color w:val="FF0000"/>
          <w:sz w:val="36"/>
          <w:szCs w:val="36"/>
          <w:rtl/>
          <w:lang w:bidi="ar-DZ"/>
        </w:rPr>
        <w:t xml:space="preserve">: </w:t>
      </w:r>
      <w:r w:rsidR="0094344D" w:rsidRPr="00352962">
        <w:rPr>
          <w:rFonts w:ascii="Traditional Arabic" w:hAnsi="Traditional Arabic" w:cs="Traditional Arabic" w:hint="cs"/>
          <w:bCs/>
          <w:color w:val="FF0000"/>
          <w:sz w:val="36"/>
          <w:szCs w:val="36"/>
          <w:rtl/>
          <w:lang w:bidi="ar-DZ"/>
        </w:rPr>
        <w:t>نقد وتقييم الكتابة التاريخية ( الجزء الثالث)</w:t>
      </w:r>
    </w:p>
    <w:p w:rsidR="002417EA" w:rsidRDefault="002417EA" w:rsidP="002417EA">
      <w:pPr>
        <w:bidi/>
        <w:spacing w:line="276" w:lineRule="auto"/>
        <w:ind w:firstLine="565"/>
        <w:jc w:val="both"/>
        <w:rPr>
          <w:rFonts w:ascii="Traditional Arabic" w:hAnsi="Traditional Arabic" w:cs="Traditional Arabic"/>
          <w:b/>
          <w:bCs/>
          <w:sz w:val="36"/>
          <w:szCs w:val="36"/>
          <w:rtl/>
          <w:lang w:bidi="ar-DZ"/>
        </w:rPr>
      </w:pPr>
      <w:r w:rsidRPr="002417EA">
        <w:rPr>
          <w:rFonts w:ascii="Traditional Arabic" w:hAnsi="Traditional Arabic" w:cs="Traditional Arabic" w:hint="cs"/>
          <w:b/>
          <w:bCs/>
          <w:sz w:val="36"/>
          <w:szCs w:val="36"/>
          <w:rtl/>
          <w:lang w:bidi="ar-DZ"/>
        </w:rPr>
        <w:t>ثانيا</w:t>
      </w:r>
      <w:r>
        <w:rPr>
          <w:rFonts w:ascii="Traditional Arabic" w:hAnsi="Traditional Arabic" w:cs="Traditional Arabic" w:hint="cs"/>
          <w:b/>
          <w:bCs/>
          <w:sz w:val="36"/>
          <w:szCs w:val="36"/>
          <w:rtl/>
          <w:lang w:bidi="ar-DZ"/>
        </w:rPr>
        <w:t>:</w:t>
      </w:r>
      <w:r w:rsidRPr="002417EA">
        <w:rPr>
          <w:rFonts w:ascii="Traditional Arabic" w:hAnsi="Traditional Arabic" w:cs="Traditional Arabic" w:hint="cs"/>
          <w:b/>
          <w:bCs/>
          <w:sz w:val="36"/>
          <w:szCs w:val="36"/>
          <w:rtl/>
          <w:lang w:bidi="ar-DZ"/>
        </w:rPr>
        <w:t xml:space="preserve"> نقد </w:t>
      </w:r>
      <w:proofErr w:type="gramStart"/>
      <w:r w:rsidRPr="002417EA">
        <w:rPr>
          <w:rFonts w:ascii="Traditional Arabic" w:hAnsi="Traditional Arabic" w:cs="Traditional Arabic" w:hint="cs"/>
          <w:b/>
          <w:bCs/>
          <w:sz w:val="36"/>
          <w:szCs w:val="36"/>
          <w:rtl/>
          <w:lang w:bidi="ar-DZ"/>
        </w:rPr>
        <w:t>وتقييم</w:t>
      </w:r>
      <w:proofErr w:type="gramEnd"/>
      <w:r w:rsidRPr="002417EA">
        <w:rPr>
          <w:rFonts w:ascii="Traditional Arabic" w:hAnsi="Traditional Arabic" w:cs="Traditional Arabic" w:hint="cs"/>
          <w:b/>
          <w:bCs/>
          <w:sz w:val="36"/>
          <w:szCs w:val="36"/>
          <w:rtl/>
          <w:lang w:bidi="ar-DZ"/>
        </w:rPr>
        <w:t xml:space="preserve"> الكتابة التاريخية</w:t>
      </w:r>
    </w:p>
    <w:p w:rsidR="002417EA" w:rsidRPr="004C3034" w:rsidRDefault="002417EA" w:rsidP="002417EA">
      <w:pPr>
        <w:bidi/>
        <w:spacing w:line="276" w:lineRule="auto"/>
        <w:ind w:firstLine="565"/>
        <w:jc w:val="both"/>
        <w:rPr>
          <w:rFonts w:ascii="Traditional Arabic" w:hAnsi="Traditional Arabic" w:cs="Traditional Arabic"/>
          <w:sz w:val="36"/>
          <w:szCs w:val="36"/>
          <w:rtl/>
          <w:lang w:bidi="ar-DZ"/>
        </w:rPr>
      </w:pPr>
      <w:r w:rsidRPr="004C3034">
        <w:rPr>
          <w:rFonts w:ascii="Traditional Arabic" w:hAnsi="Traditional Arabic" w:cs="Traditional Arabic" w:hint="cs"/>
          <w:sz w:val="36"/>
          <w:szCs w:val="36"/>
          <w:rtl/>
          <w:lang w:bidi="ar-DZ"/>
        </w:rPr>
        <w:t>من ايجابيان الكتابة التاريخية وأهميتها أنها:</w:t>
      </w:r>
    </w:p>
    <w:p w:rsidR="002417EA" w:rsidRPr="004C3034" w:rsidRDefault="002417EA" w:rsidP="00183F6C">
      <w:pPr>
        <w:bidi/>
        <w:spacing w:line="276" w:lineRule="auto"/>
        <w:ind w:firstLine="565"/>
        <w:jc w:val="both"/>
        <w:rPr>
          <w:rFonts w:ascii="Traditional Arabic" w:hAnsi="Traditional Arabic" w:cs="Traditional Arabic"/>
          <w:sz w:val="36"/>
          <w:szCs w:val="36"/>
          <w:rtl/>
          <w:lang w:bidi="ar-DZ"/>
        </w:rPr>
      </w:pPr>
      <w:r w:rsidRPr="004C3034">
        <w:rPr>
          <w:rFonts w:ascii="Traditional Arabic" w:hAnsi="Traditional Arabic" w:cs="Traditional Arabic" w:hint="cs"/>
          <w:sz w:val="36"/>
          <w:szCs w:val="36"/>
          <w:rtl/>
          <w:lang w:bidi="ar-DZ"/>
        </w:rPr>
        <w:t>1- تمكن في فهم قيمة الأحداث وتفاعلها  مع الفكر الإنساني أكثر من معرفو الاحداث في حد ذاتها ولا</w:t>
      </w:r>
      <w:r w:rsidR="00AE1C9D">
        <w:rPr>
          <w:rFonts w:ascii="Traditional Arabic" w:hAnsi="Traditional Arabic" w:cs="Traditional Arabic" w:hint="cs"/>
          <w:sz w:val="36"/>
          <w:szCs w:val="36"/>
          <w:rtl/>
          <w:lang w:bidi="ar-DZ"/>
        </w:rPr>
        <w:t xml:space="preserve"> </w:t>
      </w:r>
      <w:r w:rsidRPr="004C3034">
        <w:rPr>
          <w:rFonts w:ascii="Traditional Arabic" w:hAnsi="Traditional Arabic" w:cs="Traditional Arabic" w:hint="cs"/>
          <w:sz w:val="36"/>
          <w:szCs w:val="36"/>
          <w:rtl/>
          <w:lang w:bidi="ar-DZ"/>
        </w:rPr>
        <w:t>يحصل الفهم إلا إذا أخذنا بعين الاعتبار جملة العوامل المتدخلة في صنع الحدث التاريخي ( سياسية، اجتماعية، اقتصادية، ثقافية،</w:t>
      </w:r>
      <w:r w:rsidR="00AE1C9D">
        <w:rPr>
          <w:rFonts w:ascii="Traditional Arabic" w:hAnsi="Traditional Arabic" w:cs="Traditional Arabic" w:hint="cs"/>
          <w:sz w:val="36"/>
          <w:szCs w:val="36"/>
          <w:rtl/>
          <w:lang w:bidi="ar-DZ"/>
        </w:rPr>
        <w:t xml:space="preserve"> </w:t>
      </w:r>
      <w:r w:rsidRPr="004C3034">
        <w:rPr>
          <w:rFonts w:ascii="Traditional Arabic" w:hAnsi="Traditional Arabic" w:cs="Traditional Arabic" w:hint="cs"/>
          <w:sz w:val="36"/>
          <w:szCs w:val="36"/>
          <w:rtl/>
          <w:lang w:bidi="ar-DZ"/>
        </w:rPr>
        <w:t>داخلية، خارجية)</w:t>
      </w:r>
      <w:r w:rsidR="00E32EAB" w:rsidRPr="004C3034">
        <w:rPr>
          <w:rFonts w:ascii="Traditional Arabic" w:hAnsi="Traditional Arabic" w:cs="Traditional Arabic" w:hint="cs"/>
          <w:sz w:val="36"/>
          <w:szCs w:val="36"/>
          <w:rtl/>
          <w:lang w:bidi="ar-DZ"/>
        </w:rPr>
        <w:t>، أي أنه يحرر الانسان من أعباء الماضي ويكيف سلوكه في الحاضر على الماضي وفي المستقبل على ضوء الحاضر وذلك على أساس أن حياة الانسان تراكمات تجارب وهو بذلك يساعدنا على التعرف على أحوال الناس والاقتداء ب</w:t>
      </w:r>
      <w:r w:rsidR="00183F6C" w:rsidRPr="004C3034">
        <w:rPr>
          <w:rFonts w:ascii="Traditional Arabic" w:hAnsi="Traditional Arabic" w:cs="Traditional Arabic" w:hint="cs"/>
          <w:sz w:val="36"/>
          <w:szCs w:val="36"/>
          <w:rtl/>
          <w:lang w:bidi="ar-DZ"/>
        </w:rPr>
        <w:t>أخلاقهم وسلوكهم.</w:t>
      </w:r>
    </w:p>
    <w:p w:rsidR="00183F6C" w:rsidRDefault="00183F6C" w:rsidP="00906346">
      <w:pPr>
        <w:bidi/>
        <w:spacing w:line="276" w:lineRule="auto"/>
        <w:ind w:firstLine="565"/>
        <w:jc w:val="both"/>
        <w:rPr>
          <w:rFonts w:ascii="Traditional Arabic" w:hAnsi="Traditional Arabic" w:cs="Traditional Arabic"/>
          <w:sz w:val="36"/>
          <w:szCs w:val="36"/>
          <w:rtl/>
          <w:lang w:bidi="ar-DZ"/>
        </w:rPr>
      </w:pPr>
      <w:r w:rsidRPr="004C3034">
        <w:rPr>
          <w:rFonts w:ascii="Traditional Arabic" w:hAnsi="Traditional Arabic" w:cs="Traditional Arabic" w:hint="cs"/>
          <w:sz w:val="36"/>
          <w:szCs w:val="36"/>
          <w:rtl/>
          <w:lang w:bidi="ar-DZ"/>
        </w:rPr>
        <w:t>2-</w:t>
      </w:r>
      <w:r w:rsidR="00812EB2" w:rsidRPr="004C3034">
        <w:rPr>
          <w:rFonts w:ascii="Traditional Arabic" w:hAnsi="Traditional Arabic" w:cs="Traditional Arabic" w:hint="cs"/>
          <w:sz w:val="36"/>
          <w:szCs w:val="36"/>
          <w:rtl/>
          <w:lang w:bidi="ar-DZ"/>
        </w:rPr>
        <w:t xml:space="preserve"> إن الدراسة التاريخية (الكتابة التاريخية) تدور حول المجتمعات الانسانية وما أصبحت عليه وتطورها خلال تعاقب العصور والقوى التي كانت تحركها والدوافع والنزعات العامة والخاصة التي شكلت أحداثها أي أن الدراسة التاريخية تتناول الطبيعة البشرية وتتعامل معها، ولهذا كانت </w:t>
      </w:r>
      <w:r w:rsidR="00812EB2" w:rsidRPr="004C3034">
        <w:rPr>
          <w:rFonts w:ascii="Traditional Arabic" w:hAnsi="Traditional Arabic" w:cs="Traditional Arabic" w:hint="cs"/>
          <w:sz w:val="36"/>
          <w:szCs w:val="36"/>
          <w:rtl/>
          <w:lang w:bidi="ar-DZ"/>
        </w:rPr>
        <w:lastRenderedPageBreak/>
        <w:t>قراءة سير الشخصيات التاريخية العظيمة مفيدة إلى حد بعيد ولكن التاريخ لا</w:t>
      </w:r>
      <w:r w:rsidR="00906346">
        <w:rPr>
          <w:rFonts w:ascii="Traditional Arabic" w:hAnsi="Traditional Arabic" w:cs="Traditional Arabic" w:hint="cs"/>
          <w:sz w:val="36"/>
          <w:szCs w:val="36"/>
          <w:rtl/>
          <w:lang w:bidi="ar-DZ"/>
        </w:rPr>
        <w:t xml:space="preserve"> </w:t>
      </w:r>
      <w:r w:rsidR="00812EB2" w:rsidRPr="004C3034">
        <w:rPr>
          <w:rFonts w:ascii="Traditional Arabic" w:hAnsi="Traditional Arabic" w:cs="Traditional Arabic" w:hint="cs"/>
          <w:sz w:val="36"/>
          <w:szCs w:val="36"/>
          <w:rtl/>
          <w:lang w:bidi="ar-DZ"/>
        </w:rPr>
        <w:t>يدرس حياة ذلك الشخص فحسب بل يتكون من رواسب حياة الملايين من الرجال والنساء الأقل شأنا الذين لم يتركوا لنا أسمائهم رغم أن حياتهم شكلت مادة التاريخ وعليه يظهر التاريخ نتائج النشاطات الاجتماعية و</w:t>
      </w:r>
      <w:r w:rsidR="0015181E">
        <w:rPr>
          <w:rFonts w:ascii="Traditional Arabic" w:hAnsi="Traditional Arabic" w:cs="Traditional Arabic" w:hint="cs"/>
          <w:sz w:val="36"/>
          <w:szCs w:val="36"/>
          <w:rtl/>
          <w:lang w:bidi="ar-DZ"/>
        </w:rPr>
        <w:t xml:space="preserve"> </w:t>
      </w:r>
      <w:proofErr w:type="spellStart"/>
      <w:r w:rsidR="00812EB2" w:rsidRPr="004C3034">
        <w:rPr>
          <w:rFonts w:ascii="Traditional Arabic" w:hAnsi="Traditional Arabic" w:cs="Traditional Arabic" w:hint="cs"/>
          <w:sz w:val="36"/>
          <w:szCs w:val="36"/>
          <w:rtl/>
          <w:lang w:bidi="ar-DZ"/>
        </w:rPr>
        <w:t>ردات</w:t>
      </w:r>
      <w:proofErr w:type="spellEnd"/>
      <w:r w:rsidR="00812EB2" w:rsidRPr="004C3034">
        <w:rPr>
          <w:rFonts w:ascii="Traditional Arabic" w:hAnsi="Traditional Arabic" w:cs="Traditional Arabic" w:hint="cs"/>
          <w:sz w:val="36"/>
          <w:szCs w:val="36"/>
          <w:rtl/>
          <w:lang w:bidi="ar-DZ"/>
        </w:rPr>
        <w:t xml:space="preserve"> الفعل </w:t>
      </w:r>
      <w:r w:rsidR="00540A93" w:rsidRPr="004C3034">
        <w:rPr>
          <w:rFonts w:ascii="Traditional Arabic" w:hAnsi="Traditional Arabic" w:cs="Traditional Arabic" w:hint="cs"/>
          <w:sz w:val="36"/>
          <w:szCs w:val="36"/>
          <w:rtl/>
          <w:lang w:bidi="ar-DZ"/>
        </w:rPr>
        <w:t xml:space="preserve">والاصداء المتعددة التي تلي تلك النشاطات، بالإضافة إلى تأثير البنية على الأفراد وتأثير القوى الفردية على المجموعة بكاملها وهذا يعني تماثلا ما بين حياة الفرد وتاريخ الانسانية </w:t>
      </w:r>
      <w:r w:rsidR="00906346" w:rsidRPr="004C3034">
        <w:rPr>
          <w:rFonts w:ascii="Traditional Arabic" w:hAnsi="Traditional Arabic" w:cs="Traditional Arabic" w:hint="cs"/>
          <w:sz w:val="36"/>
          <w:szCs w:val="36"/>
          <w:rtl/>
          <w:lang w:bidi="ar-DZ"/>
        </w:rPr>
        <w:t>فالإنسان</w:t>
      </w:r>
      <w:r w:rsidR="00540A93" w:rsidRPr="004C3034">
        <w:rPr>
          <w:rFonts w:ascii="Traditional Arabic" w:hAnsi="Traditional Arabic" w:cs="Traditional Arabic" w:hint="cs"/>
          <w:sz w:val="36"/>
          <w:szCs w:val="36"/>
          <w:rtl/>
          <w:lang w:bidi="ar-DZ"/>
        </w:rPr>
        <w:t xml:space="preserve"> هو العالم ال</w:t>
      </w:r>
      <w:r w:rsidR="00906346">
        <w:rPr>
          <w:rFonts w:ascii="Traditional Arabic" w:hAnsi="Traditional Arabic" w:cs="Traditional Arabic" w:hint="cs"/>
          <w:sz w:val="36"/>
          <w:szCs w:val="36"/>
          <w:rtl/>
          <w:lang w:bidi="ar-DZ"/>
        </w:rPr>
        <w:t>أ</w:t>
      </w:r>
      <w:r w:rsidR="00540A93" w:rsidRPr="004C3034">
        <w:rPr>
          <w:rFonts w:ascii="Traditional Arabic" w:hAnsi="Traditional Arabic" w:cs="Traditional Arabic" w:hint="cs"/>
          <w:sz w:val="36"/>
          <w:szCs w:val="36"/>
          <w:rtl/>
          <w:lang w:bidi="ar-DZ"/>
        </w:rPr>
        <w:t>صغر والان</w:t>
      </w:r>
      <w:r w:rsidR="00981BF2" w:rsidRPr="004C3034">
        <w:rPr>
          <w:rFonts w:ascii="Traditional Arabic" w:hAnsi="Traditional Arabic" w:cs="Traditional Arabic" w:hint="cs"/>
          <w:sz w:val="36"/>
          <w:szCs w:val="36"/>
          <w:rtl/>
          <w:lang w:bidi="ar-DZ"/>
        </w:rPr>
        <w:t>سانية هي العالم الاكبر ومن ثم نستطيع عن طريقة الدراسة التاريخية ان ننفذ إلى الاسرار الشخصية المحجوبة عنه وان يتضمن الجزء والجزء يدل على الكل والتاريخ كله مصدره عقل الفرد وخلق كل فرد ومصيره واضح في التاريخ.</w:t>
      </w:r>
    </w:p>
    <w:p w:rsidR="004C3034" w:rsidRPr="00AE1C9D" w:rsidRDefault="004C3034" w:rsidP="004C3034">
      <w:pPr>
        <w:bidi/>
        <w:spacing w:line="276" w:lineRule="auto"/>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3- </w:t>
      </w:r>
      <w:proofErr w:type="gramStart"/>
      <w:r>
        <w:rPr>
          <w:rFonts w:ascii="Traditional Arabic" w:hAnsi="Traditional Arabic" w:cs="Traditional Arabic" w:hint="cs"/>
          <w:sz w:val="36"/>
          <w:szCs w:val="36"/>
          <w:rtl/>
          <w:lang w:bidi="ar-DZ"/>
        </w:rPr>
        <w:t>من</w:t>
      </w:r>
      <w:proofErr w:type="gramEnd"/>
      <w:r>
        <w:rPr>
          <w:rFonts w:ascii="Traditional Arabic" w:hAnsi="Traditional Arabic" w:cs="Traditional Arabic" w:hint="cs"/>
          <w:sz w:val="36"/>
          <w:szCs w:val="36"/>
          <w:rtl/>
          <w:lang w:bidi="ar-DZ"/>
        </w:rPr>
        <w:t xml:space="preserve"> إيجابيات الكتابة التاريخية أيضا أنها</w:t>
      </w:r>
      <w:r w:rsidR="00AE1C9D">
        <w:rPr>
          <w:rFonts w:ascii="Traditional Arabic" w:hAnsi="Traditional Arabic" w:cs="Traditional Arabic" w:hint="cs"/>
          <w:sz w:val="36"/>
          <w:szCs w:val="36"/>
          <w:rtl/>
          <w:lang w:bidi="ar-DZ"/>
        </w:rPr>
        <w:t xml:space="preserve"> تعتمد على المنهج التاريخي الذي</w:t>
      </w:r>
      <w:r>
        <w:rPr>
          <w:rFonts w:ascii="Traditional Arabic" w:hAnsi="Traditional Arabic" w:cs="Traditional Arabic" w:hint="cs"/>
          <w:sz w:val="36"/>
          <w:szCs w:val="36"/>
          <w:rtl/>
          <w:lang w:bidi="ar-DZ"/>
        </w:rPr>
        <w:t>:</w:t>
      </w:r>
    </w:p>
    <w:p w:rsidR="004C3034" w:rsidRPr="00AE1C9D" w:rsidRDefault="004C3034" w:rsidP="00AE1C9D">
      <w:pPr>
        <w:pStyle w:val="Paragraphedeliste"/>
        <w:numPr>
          <w:ilvl w:val="0"/>
          <w:numId w:val="16"/>
        </w:numPr>
        <w:bidi/>
        <w:spacing w:line="276" w:lineRule="auto"/>
        <w:jc w:val="both"/>
        <w:rPr>
          <w:rFonts w:ascii="Traditional Arabic" w:hAnsi="Traditional Arabic" w:cs="Traditional Arabic"/>
          <w:sz w:val="36"/>
          <w:szCs w:val="36"/>
          <w:lang w:bidi="ar-DZ"/>
        </w:rPr>
      </w:pPr>
      <w:r w:rsidRPr="00AE1C9D">
        <w:rPr>
          <w:rFonts w:ascii="Traditional Arabic" w:hAnsi="Traditional Arabic" w:cs="Traditional Arabic" w:hint="cs"/>
          <w:sz w:val="36"/>
          <w:szCs w:val="36"/>
          <w:rtl/>
          <w:lang w:bidi="ar-DZ"/>
        </w:rPr>
        <w:t xml:space="preserve">يعتمد على المنهج العلمي  الوصفي الاحصائي في تقديم البحوث التاريخية </w:t>
      </w:r>
    </w:p>
    <w:p w:rsidR="004C3034" w:rsidRPr="00AE1C9D" w:rsidRDefault="004C3034" w:rsidP="004C3034">
      <w:pPr>
        <w:pStyle w:val="Paragraphedeliste"/>
        <w:numPr>
          <w:ilvl w:val="0"/>
          <w:numId w:val="16"/>
        </w:numPr>
        <w:bidi/>
        <w:spacing w:line="276" w:lineRule="auto"/>
        <w:jc w:val="both"/>
        <w:rPr>
          <w:rFonts w:ascii="Traditional Arabic" w:hAnsi="Traditional Arabic" w:cs="Traditional Arabic"/>
          <w:sz w:val="36"/>
          <w:szCs w:val="36"/>
          <w:lang w:bidi="ar-DZ"/>
        </w:rPr>
      </w:pPr>
      <w:r w:rsidRPr="00AE1C9D">
        <w:rPr>
          <w:rFonts w:ascii="Traditional Arabic" w:hAnsi="Traditional Arabic" w:cs="Traditional Arabic" w:hint="cs"/>
          <w:sz w:val="36"/>
          <w:szCs w:val="36"/>
          <w:rtl/>
          <w:lang w:bidi="ar-DZ"/>
        </w:rPr>
        <w:t xml:space="preserve">النقد الداخلي والخارجي لمصادر المادة التاريخية ( الأولية </w:t>
      </w:r>
      <w:proofErr w:type="gramStart"/>
      <w:r w:rsidRPr="00AE1C9D">
        <w:rPr>
          <w:rFonts w:ascii="Traditional Arabic" w:hAnsi="Traditional Arabic" w:cs="Traditional Arabic" w:hint="cs"/>
          <w:sz w:val="36"/>
          <w:szCs w:val="36"/>
          <w:rtl/>
          <w:lang w:bidi="ar-DZ"/>
        </w:rPr>
        <w:t>والثانوية</w:t>
      </w:r>
      <w:proofErr w:type="gramEnd"/>
      <w:r w:rsidRPr="00AE1C9D">
        <w:rPr>
          <w:rFonts w:ascii="Traditional Arabic" w:hAnsi="Traditional Arabic" w:cs="Traditional Arabic" w:hint="cs"/>
          <w:sz w:val="36"/>
          <w:szCs w:val="36"/>
          <w:rtl/>
          <w:lang w:bidi="ar-DZ"/>
        </w:rPr>
        <w:t>).</w:t>
      </w:r>
    </w:p>
    <w:p w:rsidR="004C3034" w:rsidRPr="00AE1C9D" w:rsidRDefault="004C3034" w:rsidP="004C3034">
      <w:pPr>
        <w:pStyle w:val="Paragraphedeliste"/>
        <w:numPr>
          <w:ilvl w:val="0"/>
          <w:numId w:val="16"/>
        </w:numPr>
        <w:bidi/>
        <w:spacing w:line="276" w:lineRule="auto"/>
        <w:jc w:val="both"/>
        <w:rPr>
          <w:rFonts w:ascii="Traditional Arabic" w:hAnsi="Traditional Arabic" w:cs="Traditional Arabic"/>
          <w:sz w:val="36"/>
          <w:szCs w:val="36"/>
          <w:lang w:bidi="ar-DZ"/>
        </w:rPr>
      </w:pPr>
      <w:r w:rsidRPr="00AE1C9D">
        <w:rPr>
          <w:rFonts w:ascii="Traditional Arabic" w:hAnsi="Traditional Arabic" w:cs="Traditional Arabic" w:hint="cs"/>
          <w:sz w:val="36"/>
          <w:szCs w:val="36"/>
          <w:rtl/>
          <w:lang w:bidi="ar-DZ"/>
        </w:rPr>
        <w:t xml:space="preserve">قليل التكلفة </w:t>
      </w:r>
      <w:proofErr w:type="gramStart"/>
      <w:r w:rsidRPr="00AE1C9D">
        <w:rPr>
          <w:rFonts w:ascii="Traditional Arabic" w:hAnsi="Traditional Arabic" w:cs="Traditional Arabic" w:hint="cs"/>
          <w:sz w:val="36"/>
          <w:szCs w:val="36"/>
          <w:rtl/>
          <w:lang w:bidi="ar-DZ"/>
        </w:rPr>
        <w:t>في</w:t>
      </w:r>
      <w:proofErr w:type="gramEnd"/>
      <w:r w:rsidRPr="00AE1C9D">
        <w:rPr>
          <w:rFonts w:ascii="Traditional Arabic" w:hAnsi="Traditional Arabic" w:cs="Traditional Arabic" w:hint="cs"/>
          <w:sz w:val="36"/>
          <w:szCs w:val="36"/>
          <w:rtl/>
          <w:lang w:bidi="ar-DZ"/>
        </w:rPr>
        <w:t xml:space="preserve"> جمع المادة التاريخية</w:t>
      </w:r>
    </w:p>
    <w:p w:rsidR="004C3034" w:rsidRDefault="004C3034" w:rsidP="004C3034">
      <w:pPr>
        <w:pStyle w:val="Paragraphedeliste"/>
        <w:bidi/>
        <w:spacing w:line="276" w:lineRule="auto"/>
        <w:ind w:left="925"/>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كما تؤخذ على المنهج التاريخي  بعض المآخذ نذكر منها:</w:t>
      </w:r>
    </w:p>
    <w:p w:rsidR="004C3034" w:rsidRPr="00AE1C9D" w:rsidRDefault="004C3034" w:rsidP="004C3034">
      <w:pPr>
        <w:pStyle w:val="Paragraphedeliste"/>
        <w:numPr>
          <w:ilvl w:val="0"/>
          <w:numId w:val="16"/>
        </w:numPr>
        <w:bidi/>
        <w:spacing w:line="276" w:lineRule="auto"/>
        <w:jc w:val="both"/>
        <w:rPr>
          <w:rFonts w:ascii="Traditional Arabic" w:hAnsi="Traditional Arabic" w:cs="Traditional Arabic"/>
          <w:sz w:val="36"/>
          <w:szCs w:val="36"/>
          <w:lang w:bidi="ar-DZ"/>
        </w:rPr>
      </w:pPr>
      <w:r w:rsidRPr="00AE1C9D">
        <w:rPr>
          <w:rFonts w:ascii="Traditional Arabic" w:hAnsi="Traditional Arabic" w:cs="Traditional Arabic" w:hint="cs"/>
          <w:sz w:val="36"/>
          <w:szCs w:val="36"/>
          <w:rtl/>
          <w:lang w:bidi="ar-DZ"/>
        </w:rPr>
        <w:t>المادة التاريخية لا</w:t>
      </w:r>
      <w:r w:rsidR="00AE1C9D" w:rsidRPr="00AE1C9D">
        <w:rPr>
          <w:rFonts w:ascii="Traditional Arabic" w:hAnsi="Traditional Arabic" w:cs="Traditional Arabic" w:hint="cs"/>
          <w:sz w:val="36"/>
          <w:szCs w:val="36"/>
          <w:rtl/>
          <w:lang w:bidi="ar-DZ"/>
        </w:rPr>
        <w:t xml:space="preserve"> تخضع للتجريب وذلك لانق</w:t>
      </w:r>
      <w:r w:rsidRPr="00AE1C9D">
        <w:rPr>
          <w:rFonts w:ascii="Traditional Arabic" w:hAnsi="Traditional Arabic" w:cs="Traditional Arabic" w:hint="cs"/>
          <w:sz w:val="36"/>
          <w:szCs w:val="36"/>
          <w:rtl/>
          <w:lang w:bidi="ar-DZ"/>
        </w:rPr>
        <w:t>ض</w:t>
      </w:r>
      <w:r w:rsidR="00AE1C9D" w:rsidRPr="00AE1C9D">
        <w:rPr>
          <w:rFonts w:ascii="Traditional Arabic" w:hAnsi="Traditional Arabic" w:cs="Traditional Arabic" w:hint="cs"/>
          <w:sz w:val="36"/>
          <w:szCs w:val="36"/>
          <w:rtl/>
          <w:lang w:bidi="ar-DZ"/>
        </w:rPr>
        <w:t>ائ</w:t>
      </w:r>
      <w:r w:rsidRPr="00AE1C9D">
        <w:rPr>
          <w:rFonts w:ascii="Traditional Arabic" w:hAnsi="Traditional Arabic" w:cs="Traditional Arabic" w:hint="cs"/>
          <w:sz w:val="36"/>
          <w:szCs w:val="36"/>
          <w:rtl/>
          <w:lang w:bidi="ar-DZ"/>
        </w:rPr>
        <w:t xml:space="preserve">ها مما يصعب </w:t>
      </w:r>
      <w:r w:rsidR="006561B9" w:rsidRPr="00AE1C9D">
        <w:rPr>
          <w:rFonts w:ascii="Traditional Arabic" w:hAnsi="Traditional Arabic" w:cs="Traditional Arabic" w:hint="cs"/>
          <w:sz w:val="36"/>
          <w:szCs w:val="36"/>
          <w:rtl/>
          <w:lang w:bidi="ar-DZ"/>
        </w:rPr>
        <w:t>اثبات الفرضيات ( التساؤلات)</w:t>
      </w:r>
      <w:r w:rsidR="00AE1C9D" w:rsidRPr="00AE1C9D">
        <w:rPr>
          <w:rFonts w:ascii="Traditional Arabic" w:hAnsi="Traditional Arabic" w:cs="Traditional Arabic" w:hint="cs"/>
          <w:sz w:val="36"/>
          <w:szCs w:val="36"/>
          <w:rtl/>
          <w:lang w:bidi="ar-DZ"/>
        </w:rPr>
        <w:t>.</w:t>
      </w:r>
    </w:p>
    <w:p w:rsidR="00AE1C9D" w:rsidRPr="00AE1C9D" w:rsidRDefault="00AE1C9D" w:rsidP="00AE1C9D">
      <w:pPr>
        <w:pStyle w:val="Paragraphedeliste"/>
        <w:numPr>
          <w:ilvl w:val="0"/>
          <w:numId w:val="16"/>
        </w:numPr>
        <w:bidi/>
        <w:spacing w:line="276" w:lineRule="auto"/>
        <w:jc w:val="both"/>
        <w:rPr>
          <w:rFonts w:ascii="Traditional Arabic" w:hAnsi="Traditional Arabic" w:cs="Traditional Arabic"/>
          <w:sz w:val="36"/>
          <w:szCs w:val="36"/>
          <w:lang w:bidi="ar-DZ"/>
        </w:rPr>
      </w:pPr>
      <w:r w:rsidRPr="00AE1C9D">
        <w:rPr>
          <w:rFonts w:ascii="Traditional Arabic" w:hAnsi="Traditional Arabic" w:cs="Traditional Arabic" w:hint="cs"/>
          <w:sz w:val="36"/>
          <w:szCs w:val="36"/>
          <w:rtl/>
          <w:lang w:bidi="ar-DZ"/>
        </w:rPr>
        <w:t xml:space="preserve">يصعب تقديم النتائج </w:t>
      </w:r>
      <w:proofErr w:type="spellStart"/>
      <w:r w:rsidRPr="00AE1C9D">
        <w:rPr>
          <w:rFonts w:ascii="Traditional Arabic" w:hAnsi="Traditional Arabic" w:cs="Traditional Arabic" w:hint="cs"/>
          <w:sz w:val="36"/>
          <w:szCs w:val="36"/>
          <w:rtl/>
          <w:lang w:bidi="ar-DZ"/>
        </w:rPr>
        <w:t>المتوصل</w:t>
      </w:r>
      <w:proofErr w:type="spellEnd"/>
      <w:r w:rsidRPr="00AE1C9D">
        <w:rPr>
          <w:rFonts w:ascii="Traditional Arabic" w:hAnsi="Traditional Arabic" w:cs="Traditional Arabic" w:hint="cs"/>
          <w:sz w:val="36"/>
          <w:szCs w:val="36"/>
          <w:rtl/>
          <w:lang w:bidi="ar-DZ"/>
        </w:rPr>
        <w:t xml:space="preserve"> إليها </w:t>
      </w:r>
      <w:proofErr w:type="gramStart"/>
      <w:r w:rsidRPr="00AE1C9D">
        <w:rPr>
          <w:rFonts w:ascii="Traditional Arabic" w:hAnsi="Traditional Arabic" w:cs="Traditional Arabic" w:hint="cs"/>
          <w:sz w:val="36"/>
          <w:szCs w:val="36"/>
          <w:rtl/>
          <w:lang w:bidi="ar-DZ"/>
        </w:rPr>
        <w:t>والتنبؤ</w:t>
      </w:r>
      <w:proofErr w:type="gramEnd"/>
      <w:r w:rsidRPr="00AE1C9D">
        <w:rPr>
          <w:rFonts w:ascii="Traditional Arabic" w:hAnsi="Traditional Arabic" w:cs="Traditional Arabic" w:hint="cs"/>
          <w:sz w:val="36"/>
          <w:szCs w:val="36"/>
          <w:rtl/>
          <w:lang w:bidi="ar-DZ"/>
        </w:rPr>
        <w:t xml:space="preserve"> بالمستقبل وذلك لارتباط الظاهر التاريخية بظروف مكانية وزمنية معينة.</w:t>
      </w:r>
    </w:p>
    <w:p w:rsidR="00AE1C9D" w:rsidRPr="00AE1C9D" w:rsidRDefault="00AE1C9D" w:rsidP="00AE1C9D">
      <w:pPr>
        <w:pStyle w:val="Paragraphedeliste"/>
        <w:numPr>
          <w:ilvl w:val="0"/>
          <w:numId w:val="16"/>
        </w:numPr>
        <w:bidi/>
        <w:spacing w:line="276" w:lineRule="auto"/>
        <w:jc w:val="both"/>
        <w:rPr>
          <w:rFonts w:ascii="Traditional Arabic" w:hAnsi="Traditional Arabic" w:cs="Traditional Arabic"/>
          <w:sz w:val="36"/>
          <w:szCs w:val="36"/>
          <w:lang w:bidi="ar-DZ"/>
        </w:rPr>
      </w:pPr>
      <w:r w:rsidRPr="00AE1C9D">
        <w:rPr>
          <w:rFonts w:ascii="Traditional Arabic" w:hAnsi="Traditional Arabic" w:cs="Traditional Arabic" w:hint="cs"/>
          <w:sz w:val="36"/>
          <w:szCs w:val="36"/>
          <w:rtl/>
          <w:lang w:bidi="ar-DZ"/>
        </w:rPr>
        <w:t>صعوبة اخضاع المادة التاريخية للتجريب مما يجعل الباحث يكتفي بالنقد الداخلي والخارجي</w:t>
      </w:r>
    </w:p>
    <w:p w:rsidR="00AE1C9D" w:rsidRPr="00AE1C9D" w:rsidRDefault="00AE1C9D" w:rsidP="00AE1C9D">
      <w:pPr>
        <w:pStyle w:val="Paragraphedeliste"/>
        <w:numPr>
          <w:ilvl w:val="0"/>
          <w:numId w:val="16"/>
        </w:numPr>
        <w:bidi/>
        <w:spacing w:line="276" w:lineRule="auto"/>
        <w:jc w:val="both"/>
        <w:rPr>
          <w:rFonts w:ascii="Traditional Arabic" w:hAnsi="Traditional Arabic" w:cs="Traditional Arabic"/>
          <w:sz w:val="36"/>
          <w:szCs w:val="36"/>
          <w:rtl/>
          <w:lang w:bidi="ar-DZ"/>
        </w:rPr>
      </w:pPr>
      <w:r w:rsidRPr="00AE1C9D">
        <w:rPr>
          <w:rFonts w:ascii="Traditional Arabic" w:hAnsi="Traditional Arabic" w:cs="Traditional Arabic" w:hint="cs"/>
          <w:sz w:val="36"/>
          <w:szCs w:val="36"/>
          <w:rtl/>
          <w:lang w:bidi="ar-DZ"/>
        </w:rPr>
        <w:t>المعرفة التاريخية تعد ناقصة لما تتعرض له من تزوير وتلف وتحيز في نقل الاحداث  والوقائع التاريخية.</w:t>
      </w:r>
    </w:p>
    <w:p w:rsidR="00FA1CF9" w:rsidRPr="00352962" w:rsidRDefault="00D5305C" w:rsidP="002A20EF">
      <w:pPr>
        <w:bidi/>
        <w:spacing w:after="0"/>
        <w:jc w:val="center"/>
        <w:rPr>
          <w:rFonts w:ascii="Traditional Arabic" w:hAnsi="Traditional Arabic" w:cs="Traditional Arabic"/>
          <w:bCs/>
          <w:color w:val="FF0000"/>
          <w:sz w:val="44"/>
          <w:szCs w:val="44"/>
          <w:rtl/>
          <w:lang w:bidi="ar-DZ"/>
        </w:rPr>
      </w:pPr>
      <w:proofErr w:type="gramStart"/>
      <w:r>
        <w:rPr>
          <w:rFonts w:ascii="Traditional Arabic" w:hAnsi="Traditional Arabic" w:cs="Traditional Arabic" w:hint="cs"/>
          <w:b/>
          <w:bCs/>
          <w:color w:val="FF0000"/>
          <w:sz w:val="44"/>
          <w:szCs w:val="44"/>
          <w:rtl/>
          <w:lang w:val="en-US" w:bidi="ar-DZ"/>
        </w:rPr>
        <w:t>ملخص</w:t>
      </w:r>
      <w:proofErr w:type="gramEnd"/>
      <w:r>
        <w:rPr>
          <w:rFonts w:ascii="Traditional Arabic" w:hAnsi="Traditional Arabic" w:cs="Traditional Arabic" w:hint="cs"/>
          <w:b/>
          <w:bCs/>
          <w:color w:val="FF0000"/>
          <w:sz w:val="44"/>
          <w:szCs w:val="44"/>
          <w:rtl/>
          <w:lang w:val="en-US" w:bidi="ar-DZ"/>
        </w:rPr>
        <w:t xml:space="preserve"> </w:t>
      </w:r>
      <w:r w:rsidR="00BA757E" w:rsidRPr="00352962">
        <w:rPr>
          <w:rFonts w:ascii="Traditional Arabic" w:hAnsi="Traditional Arabic" w:cs="Traditional Arabic"/>
          <w:b/>
          <w:bCs/>
          <w:color w:val="FF0000"/>
          <w:sz w:val="44"/>
          <w:szCs w:val="44"/>
          <w:rtl/>
          <w:lang w:val="en-US" w:bidi="ar-DZ"/>
        </w:rPr>
        <w:t>المحاضرة ال</w:t>
      </w:r>
      <w:r w:rsidR="002A20EF" w:rsidRPr="00352962">
        <w:rPr>
          <w:rFonts w:ascii="Traditional Arabic" w:hAnsi="Traditional Arabic" w:cs="Traditional Arabic" w:hint="cs"/>
          <w:b/>
          <w:bCs/>
          <w:color w:val="FF0000"/>
          <w:sz w:val="44"/>
          <w:szCs w:val="44"/>
          <w:rtl/>
          <w:lang w:val="en-US" w:bidi="ar-DZ"/>
        </w:rPr>
        <w:t>رابعة</w:t>
      </w:r>
      <w:r w:rsidR="00BA757E" w:rsidRPr="00352962">
        <w:rPr>
          <w:rFonts w:ascii="Traditional Arabic" w:hAnsi="Traditional Arabic" w:cs="Traditional Arabic"/>
          <w:b/>
          <w:bCs/>
          <w:color w:val="FF0000"/>
          <w:sz w:val="44"/>
          <w:szCs w:val="44"/>
          <w:rtl/>
          <w:lang w:val="en-US" w:bidi="ar-DZ"/>
        </w:rPr>
        <w:t>:</w:t>
      </w:r>
      <w:r w:rsidR="001A031A" w:rsidRPr="00352962">
        <w:rPr>
          <w:rFonts w:ascii="Traditional Arabic" w:hAnsi="Traditional Arabic" w:cs="Traditional Arabic" w:hint="cs"/>
          <w:b/>
          <w:bCs/>
          <w:color w:val="FF0000"/>
          <w:sz w:val="44"/>
          <w:szCs w:val="44"/>
          <w:rtl/>
          <w:lang w:val="en-US" w:bidi="ar-DZ"/>
        </w:rPr>
        <w:t xml:space="preserve"> </w:t>
      </w:r>
      <w:r w:rsidR="001A031A" w:rsidRPr="00352962">
        <w:rPr>
          <w:rFonts w:ascii="Traditional Arabic" w:hAnsi="Traditional Arabic" w:cs="Traditional Arabic" w:hint="cs"/>
          <w:bCs/>
          <w:color w:val="FF0000"/>
          <w:sz w:val="44"/>
          <w:szCs w:val="44"/>
          <w:rtl/>
          <w:lang w:bidi="ar-DZ"/>
        </w:rPr>
        <w:t xml:space="preserve">نقد الأصول التاريخية </w:t>
      </w:r>
      <w:r w:rsidR="002A20EF" w:rsidRPr="00352962">
        <w:rPr>
          <w:rFonts w:ascii="Traditional Arabic" w:hAnsi="Traditional Arabic" w:cs="Traditional Arabic" w:hint="cs"/>
          <w:bCs/>
          <w:color w:val="FF0000"/>
          <w:sz w:val="44"/>
          <w:szCs w:val="44"/>
          <w:rtl/>
          <w:lang w:bidi="ar-DZ"/>
        </w:rPr>
        <w:t>( الجزء الأول)</w:t>
      </w:r>
      <w:r w:rsidR="00860164" w:rsidRPr="00352962">
        <w:rPr>
          <w:rFonts w:ascii="Traditional Arabic" w:hAnsi="Traditional Arabic" w:cs="Traditional Arabic" w:hint="cs"/>
          <w:bCs/>
          <w:color w:val="FF0000"/>
          <w:sz w:val="44"/>
          <w:szCs w:val="44"/>
          <w:rtl/>
          <w:lang w:bidi="ar-DZ"/>
        </w:rPr>
        <w:t xml:space="preserve"> </w:t>
      </w:r>
    </w:p>
    <w:p w:rsidR="00471758" w:rsidRPr="00E81222" w:rsidRDefault="001A031A" w:rsidP="00606B51">
      <w:pPr>
        <w:bidi/>
        <w:spacing w:after="0"/>
        <w:ind w:firstLine="565"/>
        <w:jc w:val="both"/>
        <w:rPr>
          <w:rFonts w:ascii="Traditional Arabic" w:hAnsi="Traditional Arabic" w:cs="Traditional Arabic"/>
          <w:b/>
          <w:sz w:val="36"/>
          <w:szCs w:val="36"/>
          <w:rtl/>
          <w:lang w:bidi="ar-DZ"/>
        </w:rPr>
      </w:pPr>
      <w:r w:rsidRPr="00E81222">
        <w:rPr>
          <w:rFonts w:ascii="Traditional Arabic" w:hAnsi="Traditional Arabic" w:cs="Traditional Arabic" w:hint="cs"/>
          <w:b/>
          <w:sz w:val="36"/>
          <w:szCs w:val="36"/>
          <w:rtl/>
          <w:lang w:bidi="ar-DZ"/>
        </w:rPr>
        <w:lastRenderedPageBreak/>
        <w:t>بعد جمع الباحث لمعلوماته وحصر مادته الت</w:t>
      </w:r>
      <w:r w:rsidR="00471758" w:rsidRPr="00E81222">
        <w:rPr>
          <w:rFonts w:ascii="Traditional Arabic" w:hAnsi="Traditional Arabic" w:cs="Traditional Arabic" w:hint="cs"/>
          <w:b/>
          <w:sz w:val="36"/>
          <w:szCs w:val="36"/>
          <w:rtl/>
          <w:lang w:bidi="ar-DZ"/>
        </w:rPr>
        <w:t xml:space="preserve">اريخية لابد من تفحص تلك المادة </w:t>
      </w:r>
      <w:r w:rsidRPr="00E81222">
        <w:rPr>
          <w:rFonts w:ascii="Traditional Arabic" w:hAnsi="Traditional Arabic" w:cs="Traditional Arabic" w:hint="cs"/>
          <w:b/>
          <w:sz w:val="36"/>
          <w:szCs w:val="36"/>
          <w:rtl/>
          <w:lang w:bidi="ar-DZ"/>
        </w:rPr>
        <w:t>بكل دقة لمعرفة ما هو الصحيح وما هو المزيف</w:t>
      </w:r>
      <w:r w:rsidR="00471758" w:rsidRPr="00E81222">
        <w:rPr>
          <w:rFonts w:ascii="Traditional Arabic" w:hAnsi="Traditional Arabic" w:cs="Traditional Arabic" w:hint="cs"/>
          <w:b/>
          <w:sz w:val="36"/>
          <w:szCs w:val="36"/>
          <w:rtl/>
          <w:lang w:bidi="ar-DZ"/>
        </w:rPr>
        <w:t xml:space="preserve"> </w:t>
      </w:r>
      <w:r w:rsidRPr="00E81222">
        <w:rPr>
          <w:rFonts w:ascii="Traditional Arabic" w:hAnsi="Traditional Arabic" w:cs="Traditional Arabic" w:hint="cs"/>
          <w:b/>
          <w:sz w:val="36"/>
          <w:szCs w:val="36"/>
          <w:rtl/>
          <w:lang w:bidi="ar-DZ"/>
        </w:rPr>
        <w:t>مما جمعه كي يصل  إلى حكم تاريخي  سليم  لبحثه</w:t>
      </w:r>
      <w:r w:rsidR="00471758" w:rsidRPr="00E81222">
        <w:rPr>
          <w:rFonts w:ascii="Traditional Arabic" w:hAnsi="Traditional Arabic" w:cs="Traditional Arabic" w:hint="cs"/>
          <w:b/>
          <w:sz w:val="36"/>
          <w:szCs w:val="36"/>
          <w:rtl/>
          <w:lang w:bidi="ar-DZ"/>
        </w:rPr>
        <w:t xml:space="preserve"> بحيث يخضع مادته  التاريخية إلى نقد صارم  وقد تزداد الحاجة إلى نقد المادة التاريخية كلما بعد الزمن بين واقعة معينة ووقت تسجيلها وكلما زاد اعتماد الباحث على المصادر الثانوية حيث احتمالات عدة الدقة وعلي</w:t>
      </w:r>
      <w:r w:rsidR="008453B4">
        <w:rPr>
          <w:rFonts w:ascii="Traditional Arabic" w:hAnsi="Traditional Arabic" w:cs="Traditional Arabic" w:hint="cs"/>
          <w:b/>
          <w:sz w:val="36"/>
          <w:szCs w:val="36"/>
          <w:rtl/>
          <w:lang w:bidi="ar-DZ"/>
        </w:rPr>
        <w:t>ه</w:t>
      </w:r>
      <w:r w:rsidR="00471758" w:rsidRPr="00E81222">
        <w:rPr>
          <w:rFonts w:ascii="Traditional Arabic" w:hAnsi="Traditional Arabic" w:cs="Traditional Arabic" w:hint="cs"/>
          <w:b/>
          <w:sz w:val="36"/>
          <w:szCs w:val="36"/>
          <w:rtl/>
          <w:lang w:bidi="ar-DZ"/>
        </w:rPr>
        <w:t xml:space="preserve"> يتطلب من الباحث أن يخضع مادته إلى النقد الداخلي والخارجي.</w:t>
      </w:r>
    </w:p>
    <w:p w:rsidR="00606B51" w:rsidRPr="00E81222" w:rsidRDefault="00606B51" w:rsidP="00606B51">
      <w:pPr>
        <w:bidi/>
        <w:spacing w:after="0"/>
        <w:ind w:firstLine="565"/>
        <w:jc w:val="both"/>
        <w:rPr>
          <w:rFonts w:ascii="Traditional Arabic" w:hAnsi="Traditional Arabic" w:cs="Traditional Arabic"/>
          <w:b/>
          <w:sz w:val="36"/>
          <w:szCs w:val="36"/>
          <w:rtl/>
          <w:lang w:bidi="ar-DZ"/>
        </w:rPr>
      </w:pPr>
      <w:proofErr w:type="gramStart"/>
      <w:r w:rsidRPr="00E81222">
        <w:rPr>
          <w:rFonts w:ascii="Traditional Arabic" w:hAnsi="Traditional Arabic" w:cs="Traditional Arabic" w:hint="cs"/>
          <w:b/>
          <w:sz w:val="36"/>
          <w:szCs w:val="36"/>
          <w:rtl/>
          <w:lang w:bidi="ar-DZ"/>
        </w:rPr>
        <w:t>يعتبر</w:t>
      </w:r>
      <w:proofErr w:type="gramEnd"/>
      <w:r w:rsidRPr="00E81222">
        <w:rPr>
          <w:rFonts w:ascii="Traditional Arabic" w:hAnsi="Traditional Arabic" w:cs="Traditional Arabic" w:hint="cs"/>
          <w:b/>
          <w:sz w:val="36"/>
          <w:szCs w:val="36"/>
          <w:rtl/>
          <w:lang w:bidi="ar-DZ"/>
        </w:rPr>
        <w:t xml:space="preserve"> نقد المادة التاريخية من أصعب العمليات التي تواجه الباحث خلال مراحل إعداد بحثه ويقصد بنقد المادة التاريخية دراستها وتحليلها واستخراج النتائج منها.</w:t>
      </w:r>
    </w:p>
    <w:p w:rsidR="00606B51" w:rsidRPr="00E81222" w:rsidRDefault="00606B51" w:rsidP="00BD321B">
      <w:pPr>
        <w:bidi/>
        <w:spacing w:after="0"/>
        <w:ind w:firstLine="565"/>
        <w:jc w:val="both"/>
        <w:rPr>
          <w:rFonts w:ascii="Traditional Arabic" w:hAnsi="Traditional Arabic" w:cs="Traditional Arabic"/>
          <w:b/>
          <w:sz w:val="36"/>
          <w:szCs w:val="36"/>
          <w:rtl/>
          <w:lang w:bidi="ar-DZ"/>
        </w:rPr>
      </w:pPr>
      <w:r w:rsidRPr="00E81222">
        <w:rPr>
          <w:rFonts w:ascii="Traditional Arabic" w:hAnsi="Traditional Arabic" w:cs="Traditional Arabic" w:hint="cs"/>
          <w:b/>
          <w:sz w:val="36"/>
          <w:szCs w:val="36"/>
          <w:rtl/>
          <w:lang w:bidi="ar-DZ"/>
        </w:rPr>
        <w:t xml:space="preserve">وينقسم نقد الأصول إلى قسمين </w:t>
      </w:r>
      <w:r w:rsidR="000D0FBE" w:rsidRPr="00E81222">
        <w:rPr>
          <w:rFonts w:ascii="Traditional Arabic" w:hAnsi="Traditional Arabic" w:cs="Traditional Arabic" w:hint="cs"/>
          <w:b/>
          <w:sz w:val="36"/>
          <w:szCs w:val="36"/>
          <w:rtl/>
          <w:lang w:bidi="ar-DZ"/>
        </w:rPr>
        <w:t xml:space="preserve">رئيسيين  هما النقد الخارجي ( الظاهري) والنقد الداخلي (الباطني)، وهذه المرحلة جد مهمة في البحث حيث يجب التأكد من صحة المعلومات التي جمعت </w:t>
      </w:r>
      <w:r w:rsidR="001268BD">
        <w:rPr>
          <w:rFonts w:ascii="Traditional Arabic" w:hAnsi="Traditional Arabic" w:cs="Traditional Arabic" w:hint="cs"/>
          <w:b/>
          <w:sz w:val="36"/>
          <w:szCs w:val="36"/>
          <w:rtl/>
          <w:lang w:bidi="ar-DZ"/>
        </w:rPr>
        <w:t>وذلك ليكون البحث أكثر مصداقية و</w:t>
      </w:r>
      <w:r w:rsidR="000D0FBE" w:rsidRPr="00E81222">
        <w:rPr>
          <w:rFonts w:ascii="Traditional Arabic" w:hAnsi="Traditional Arabic" w:cs="Traditional Arabic" w:hint="cs"/>
          <w:b/>
          <w:sz w:val="36"/>
          <w:szCs w:val="36"/>
          <w:rtl/>
          <w:lang w:bidi="ar-DZ"/>
        </w:rPr>
        <w:t xml:space="preserve">أمانة وفي ذلك ذكر ابن خلدون </w:t>
      </w:r>
      <w:r w:rsidR="008453B4" w:rsidRPr="00E81222">
        <w:rPr>
          <w:rFonts w:ascii="Traditional Arabic" w:hAnsi="Traditional Arabic" w:cs="Traditional Arabic" w:hint="cs"/>
          <w:b/>
          <w:sz w:val="36"/>
          <w:szCs w:val="36"/>
          <w:rtl/>
          <w:lang w:bidi="ar-DZ"/>
        </w:rPr>
        <w:t>ما يلي</w:t>
      </w:r>
      <w:r w:rsidR="000D0FBE" w:rsidRPr="00E81222">
        <w:rPr>
          <w:rFonts w:ascii="Traditional Arabic" w:hAnsi="Traditional Arabic" w:cs="Traditional Arabic" w:hint="cs"/>
          <w:b/>
          <w:sz w:val="36"/>
          <w:szCs w:val="36"/>
          <w:rtl/>
          <w:lang w:bidi="ar-DZ"/>
        </w:rPr>
        <w:t xml:space="preserve">:" ما وقع للمؤرخين والمفسرين وأئمة النقل من مغالط في الحكايات والوقائع لاعتمادهم فيها على مجرد النقل.... ولم يعرضوها على أصولها ولا قاسوها بأشباهها وسيروها بمعيار الحكمة والوقوف على طبائع الكائنات وتحكيم </w:t>
      </w:r>
      <w:r w:rsidR="004C19FD" w:rsidRPr="00E81222">
        <w:rPr>
          <w:rFonts w:ascii="Traditional Arabic" w:hAnsi="Traditional Arabic" w:cs="Traditional Arabic" w:hint="cs"/>
          <w:b/>
          <w:sz w:val="36"/>
          <w:szCs w:val="36"/>
          <w:rtl/>
          <w:lang w:bidi="ar-DZ"/>
        </w:rPr>
        <w:t>النظر والبصيرة في الاخبار فظلوا عن الحق وتاهوا في بيداء الوهم والغلط ولاسيما في إحصاء الأعداد من الأموال</w:t>
      </w:r>
      <w:r w:rsidR="0041506A">
        <w:rPr>
          <w:rFonts w:ascii="Traditional Arabic" w:hAnsi="Traditional Arabic" w:cs="Traditional Arabic" w:hint="cs"/>
          <w:b/>
          <w:sz w:val="36"/>
          <w:szCs w:val="36"/>
          <w:rtl/>
          <w:lang w:bidi="ar-DZ"/>
        </w:rPr>
        <w:t xml:space="preserve"> والعساكر ... إذ هي مظنة الكذب </w:t>
      </w:r>
      <w:r w:rsidR="004C19FD" w:rsidRPr="00E81222">
        <w:rPr>
          <w:rFonts w:ascii="Traditional Arabic" w:hAnsi="Traditional Arabic" w:cs="Traditional Arabic" w:hint="cs"/>
          <w:b/>
          <w:sz w:val="36"/>
          <w:szCs w:val="36"/>
          <w:rtl/>
          <w:lang w:bidi="ar-DZ"/>
        </w:rPr>
        <w:t>ومظنة الهدر ولابد من ردها إلى الأصول وعرضها على القواعد".</w:t>
      </w:r>
    </w:p>
    <w:p w:rsidR="004C19FD" w:rsidRPr="00E81222" w:rsidRDefault="00E21153" w:rsidP="004C19FD">
      <w:pPr>
        <w:bidi/>
        <w:spacing w:after="0"/>
        <w:ind w:firstLine="565"/>
        <w:jc w:val="both"/>
        <w:rPr>
          <w:rFonts w:ascii="Traditional Arabic" w:hAnsi="Traditional Arabic" w:cs="Traditional Arabic"/>
          <w:bCs/>
          <w:sz w:val="36"/>
          <w:szCs w:val="36"/>
          <w:rtl/>
          <w:lang w:bidi="ar-DZ"/>
        </w:rPr>
      </w:pPr>
      <w:r w:rsidRPr="00E81222">
        <w:rPr>
          <w:rFonts w:ascii="Traditional Arabic" w:hAnsi="Traditional Arabic" w:cs="Traditional Arabic" w:hint="cs"/>
          <w:bCs/>
          <w:sz w:val="36"/>
          <w:szCs w:val="36"/>
          <w:rtl/>
          <w:lang w:bidi="ar-DZ"/>
        </w:rPr>
        <w:t xml:space="preserve">أولا: </w:t>
      </w:r>
      <w:proofErr w:type="gramStart"/>
      <w:r w:rsidRPr="00E81222">
        <w:rPr>
          <w:rFonts w:ascii="Traditional Arabic" w:hAnsi="Traditional Arabic" w:cs="Traditional Arabic" w:hint="cs"/>
          <w:bCs/>
          <w:sz w:val="36"/>
          <w:szCs w:val="36"/>
          <w:rtl/>
          <w:lang w:bidi="ar-DZ"/>
        </w:rPr>
        <w:t>النقد</w:t>
      </w:r>
      <w:proofErr w:type="gramEnd"/>
      <w:r w:rsidRPr="00E81222">
        <w:rPr>
          <w:rFonts w:ascii="Traditional Arabic" w:hAnsi="Traditional Arabic" w:cs="Traditional Arabic" w:hint="cs"/>
          <w:bCs/>
          <w:sz w:val="36"/>
          <w:szCs w:val="36"/>
          <w:rtl/>
          <w:lang w:bidi="ar-DZ"/>
        </w:rPr>
        <w:t xml:space="preserve"> الخارجي</w:t>
      </w:r>
    </w:p>
    <w:p w:rsidR="00E21153" w:rsidRPr="00E81222" w:rsidRDefault="00E21153" w:rsidP="00E21153">
      <w:pPr>
        <w:bidi/>
        <w:spacing w:after="0"/>
        <w:ind w:firstLine="565"/>
        <w:jc w:val="both"/>
        <w:rPr>
          <w:rFonts w:ascii="Traditional Arabic" w:hAnsi="Traditional Arabic" w:cs="Traditional Arabic"/>
          <w:b/>
          <w:sz w:val="36"/>
          <w:szCs w:val="36"/>
          <w:rtl/>
          <w:lang w:bidi="ar-DZ"/>
        </w:rPr>
      </w:pPr>
      <w:r w:rsidRPr="00E81222">
        <w:rPr>
          <w:rFonts w:ascii="Traditional Arabic" w:hAnsi="Traditional Arabic" w:cs="Traditional Arabic" w:hint="cs"/>
          <w:b/>
          <w:sz w:val="36"/>
          <w:szCs w:val="36"/>
          <w:rtl/>
          <w:lang w:bidi="ar-DZ"/>
        </w:rPr>
        <w:t xml:space="preserve">يتضمن التأكد من صحة الوثيقة الموضوعة لإعداد البحث ونسبتها </w:t>
      </w:r>
      <w:proofErr w:type="gramStart"/>
      <w:r w:rsidRPr="00E81222">
        <w:rPr>
          <w:rFonts w:ascii="Traditional Arabic" w:hAnsi="Traditional Arabic" w:cs="Traditional Arabic" w:hint="cs"/>
          <w:b/>
          <w:sz w:val="36"/>
          <w:szCs w:val="36"/>
          <w:rtl/>
          <w:lang w:bidi="ar-DZ"/>
        </w:rPr>
        <w:t>إلى</w:t>
      </w:r>
      <w:proofErr w:type="gramEnd"/>
      <w:r w:rsidRPr="00E81222">
        <w:rPr>
          <w:rFonts w:ascii="Traditional Arabic" w:hAnsi="Traditional Arabic" w:cs="Traditional Arabic" w:hint="cs"/>
          <w:b/>
          <w:sz w:val="36"/>
          <w:szCs w:val="36"/>
          <w:rtl/>
          <w:lang w:bidi="ar-DZ"/>
        </w:rPr>
        <w:t xml:space="preserve"> صاحبها وذلك ب:</w:t>
      </w:r>
    </w:p>
    <w:p w:rsidR="00E21153" w:rsidRPr="00E81222" w:rsidRDefault="0041506A" w:rsidP="0041506A">
      <w:pPr>
        <w:bidi/>
        <w:spacing w:after="0"/>
        <w:ind w:firstLine="565"/>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w:t>
      </w:r>
      <w:r w:rsidR="00E21153" w:rsidRPr="00E81222">
        <w:rPr>
          <w:rFonts w:ascii="Traditional Arabic" w:hAnsi="Traditional Arabic" w:cs="Traditional Arabic" w:hint="cs"/>
          <w:b/>
          <w:sz w:val="36"/>
          <w:szCs w:val="36"/>
          <w:rtl/>
          <w:lang w:bidi="ar-DZ"/>
        </w:rPr>
        <w:t xml:space="preserve">التأكد من صحة الوثيقة الخاصة بحادثة معينة أو أكثر لتحديد مدى صحتها ومدى صحة نسبتها إلى أصحابها وذلك لما تتعرض له كثير من الوثائق  من حشو وتزييف وإضافات داخلية  أو تحريف لأسباب كثيرة وأشكال متعددة، فالوثيقة قد تكون مكتوبة بيد المؤلف </w:t>
      </w:r>
      <w:r w:rsidR="002C4C3F" w:rsidRPr="00E81222">
        <w:rPr>
          <w:rFonts w:ascii="Traditional Arabic" w:hAnsi="Traditional Arabic" w:cs="Traditional Arabic" w:hint="cs"/>
          <w:b/>
          <w:sz w:val="36"/>
          <w:szCs w:val="36"/>
          <w:rtl/>
          <w:lang w:bidi="ar-DZ"/>
        </w:rPr>
        <w:t>وإنما بيد شخص آخر ولا</w:t>
      </w:r>
      <w:r w:rsidR="00C166C5">
        <w:rPr>
          <w:rFonts w:ascii="Traditional Arabic" w:hAnsi="Traditional Arabic" w:cs="Traditional Arabic" w:hint="cs"/>
          <w:b/>
          <w:sz w:val="36"/>
          <w:szCs w:val="36"/>
          <w:rtl/>
          <w:lang w:bidi="ar-DZ"/>
        </w:rPr>
        <w:t xml:space="preserve"> </w:t>
      </w:r>
      <w:r w:rsidR="002C4C3F" w:rsidRPr="00E81222">
        <w:rPr>
          <w:rFonts w:ascii="Traditional Arabic" w:hAnsi="Traditional Arabic" w:cs="Traditional Arabic" w:hint="cs"/>
          <w:b/>
          <w:sz w:val="36"/>
          <w:szCs w:val="36"/>
          <w:rtl/>
          <w:lang w:bidi="ar-DZ"/>
        </w:rPr>
        <w:t xml:space="preserve">توجد سوى نسخته الوحيدة هذه، فيكون من واجب الباحث تصحيح الخطأ في </w:t>
      </w:r>
      <w:proofErr w:type="spellStart"/>
      <w:r w:rsidR="002C4C3F" w:rsidRPr="00E81222">
        <w:rPr>
          <w:rFonts w:ascii="Traditional Arabic" w:hAnsi="Traditional Arabic" w:cs="Traditional Arabic" w:hint="cs"/>
          <w:b/>
          <w:sz w:val="36"/>
          <w:szCs w:val="36"/>
          <w:rtl/>
          <w:lang w:bidi="ar-DZ"/>
        </w:rPr>
        <w:t>النقل</w:t>
      </w:r>
      <w:r>
        <w:rPr>
          <w:rFonts w:ascii="Traditional Arabic" w:hAnsi="Traditional Arabic" w:cs="Traditional Arabic" w:hint="cs"/>
          <w:b/>
          <w:sz w:val="36"/>
          <w:szCs w:val="36"/>
          <w:rtl/>
          <w:lang w:bidi="ar-DZ"/>
        </w:rPr>
        <w:t>،</w:t>
      </w:r>
      <w:r w:rsidR="002C4C3F" w:rsidRPr="00E81222">
        <w:rPr>
          <w:rFonts w:ascii="Traditional Arabic" w:hAnsi="Traditional Arabic" w:cs="Traditional Arabic" w:hint="cs"/>
          <w:b/>
          <w:sz w:val="36"/>
          <w:szCs w:val="36"/>
          <w:rtl/>
          <w:lang w:bidi="ar-DZ"/>
        </w:rPr>
        <w:t>قد</w:t>
      </w:r>
      <w:proofErr w:type="spellEnd"/>
      <w:r w:rsidR="002C4C3F" w:rsidRPr="00E81222">
        <w:rPr>
          <w:rFonts w:ascii="Traditional Arabic" w:hAnsi="Traditional Arabic" w:cs="Traditional Arabic" w:hint="cs"/>
          <w:b/>
          <w:sz w:val="36"/>
          <w:szCs w:val="36"/>
          <w:rtl/>
          <w:lang w:bidi="ar-DZ"/>
        </w:rPr>
        <w:t xml:space="preserve"> تكون الوثائق متعددة النسخ  وأماكن التواجد بحيث يحتاج الأمر إلى تحديد أصلها من ثانويها.</w:t>
      </w:r>
    </w:p>
    <w:p w:rsidR="002C4C3F" w:rsidRPr="00E81222" w:rsidRDefault="0041506A" w:rsidP="002C4C3F">
      <w:pPr>
        <w:bidi/>
        <w:spacing w:after="0"/>
        <w:ind w:firstLine="565"/>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w:t>
      </w:r>
      <w:r w:rsidR="002C4C3F" w:rsidRPr="00E81222">
        <w:rPr>
          <w:rFonts w:ascii="Traditional Arabic" w:hAnsi="Traditional Arabic" w:cs="Traditional Arabic" w:hint="cs"/>
          <w:b/>
          <w:sz w:val="36"/>
          <w:szCs w:val="36"/>
          <w:rtl/>
          <w:lang w:bidi="ar-DZ"/>
        </w:rPr>
        <w:t>نقد المصدر: في هذه المرحلة يتم التأكد من مصدر الوثيقة و</w:t>
      </w:r>
      <w:r w:rsidR="00CB789D">
        <w:rPr>
          <w:rFonts w:ascii="Traditional Arabic" w:hAnsi="Traditional Arabic" w:cs="Traditional Arabic" w:hint="cs"/>
          <w:b/>
          <w:sz w:val="36"/>
          <w:szCs w:val="36"/>
          <w:rtl/>
          <w:lang w:bidi="ar-DZ"/>
        </w:rPr>
        <w:t>زمانها ومؤلفها، للتأكد من نسبتها</w:t>
      </w:r>
      <w:r w:rsidR="002C4C3F" w:rsidRPr="00E81222">
        <w:rPr>
          <w:rFonts w:ascii="Traditional Arabic" w:hAnsi="Traditional Arabic" w:cs="Traditional Arabic" w:hint="cs"/>
          <w:b/>
          <w:sz w:val="36"/>
          <w:szCs w:val="36"/>
          <w:rtl/>
          <w:lang w:bidi="ar-DZ"/>
        </w:rPr>
        <w:t xml:space="preserve"> إلى صاحبها وللتحقق من هذه النقاط وجب اتباع الخطوات التالية:</w:t>
      </w:r>
    </w:p>
    <w:p w:rsidR="002C4C3F" w:rsidRPr="00E81222" w:rsidRDefault="002C4C3F" w:rsidP="002C4C3F">
      <w:pPr>
        <w:bidi/>
        <w:spacing w:after="0"/>
        <w:ind w:firstLine="565"/>
        <w:jc w:val="both"/>
        <w:rPr>
          <w:rFonts w:ascii="Traditional Arabic" w:hAnsi="Traditional Arabic" w:cs="Traditional Arabic"/>
          <w:b/>
          <w:sz w:val="36"/>
          <w:szCs w:val="36"/>
          <w:rtl/>
          <w:lang w:bidi="ar-DZ"/>
        </w:rPr>
      </w:pPr>
      <w:r w:rsidRPr="00E81222">
        <w:rPr>
          <w:rFonts w:ascii="Traditional Arabic" w:hAnsi="Traditional Arabic" w:cs="Traditional Arabic" w:hint="cs"/>
          <w:b/>
          <w:sz w:val="36"/>
          <w:szCs w:val="36"/>
          <w:rtl/>
          <w:lang w:bidi="ar-DZ"/>
        </w:rPr>
        <w:lastRenderedPageBreak/>
        <w:t xml:space="preserve">التحليل </w:t>
      </w:r>
      <w:proofErr w:type="gramStart"/>
      <w:r w:rsidRPr="00E81222">
        <w:rPr>
          <w:rFonts w:ascii="Traditional Arabic" w:hAnsi="Traditional Arabic" w:cs="Traditional Arabic" w:hint="cs"/>
          <w:b/>
          <w:sz w:val="36"/>
          <w:szCs w:val="36"/>
          <w:rtl/>
          <w:lang w:bidi="ar-DZ"/>
        </w:rPr>
        <w:t>المخبري</w:t>
      </w:r>
      <w:proofErr w:type="gramEnd"/>
      <w:r w:rsidRPr="00E81222">
        <w:rPr>
          <w:rFonts w:ascii="Traditional Arabic" w:hAnsi="Traditional Arabic" w:cs="Traditional Arabic" w:hint="cs"/>
          <w:b/>
          <w:sz w:val="36"/>
          <w:szCs w:val="36"/>
          <w:rtl/>
          <w:lang w:bidi="ar-DZ"/>
        </w:rPr>
        <w:t xml:space="preserve"> </w:t>
      </w:r>
      <w:r w:rsidR="001C53B0" w:rsidRPr="00E81222">
        <w:rPr>
          <w:rFonts w:ascii="Traditional Arabic" w:hAnsi="Traditional Arabic" w:cs="Traditional Arabic" w:hint="cs"/>
          <w:b/>
          <w:sz w:val="36"/>
          <w:szCs w:val="36"/>
          <w:rtl/>
          <w:lang w:bidi="ar-DZ"/>
        </w:rPr>
        <w:t xml:space="preserve">حسب طبيعة مادة الوثيقة كاستخدام التحليل بالفحم </w:t>
      </w:r>
      <w:r w:rsidR="00D75236" w:rsidRPr="00E81222">
        <w:rPr>
          <w:rFonts w:ascii="Traditional Arabic" w:hAnsi="Traditional Arabic" w:cs="Traditional Arabic" w:hint="cs"/>
          <w:b/>
          <w:sz w:val="36"/>
          <w:szCs w:val="36"/>
          <w:rtl/>
          <w:lang w:bidi="ar-DZ"/>
        </w:rPr>
        <w:t>ولكل مادة أساليب تحليل خاصة بها.</w:t>
      </w:r>
    </w:p>
    <w:p w:rsidR="00D75236" w:rsidRPr="00E81222" w:rsidRDefault="00D75236" w:rsidP="00D75236">
      <w:pPr>
        <w:bidi/>
        <w:spacing w:after="0"/>
        <w:ind w:firstLine="565"/>
        <w:jc w:val="both"/>
        <w:rPr>
          <w:rFonts w:ascii="Traditional Arabic" w:hAnsi="Traditional Arabic" w:cs="Traditional Arabic"/>
          <w:b/>
          <w:sz w:val="36"/>
          <w:szCs w:val="36"/>
          <w:rtl/>
          <w:lang w:bidi="ar-DZ"/>
        </w:rPr>
      </w:pPr>
      <w:r w:rsidRPr="00E81222">
        <w:rPr>
          <w:rFonts w:ascii="Traditional Arabic" w:hAnsi="Traditional Arabic" w:cs="Traditional Arabic" w:hint="cs"/>
          <w:b/>
          <w:sz w:val="36"/>
          <w:szCs w:val="36"/>
          <w:rtl/>
          <w:lang w:bidi="ar-DZ"/>
        </w:rPr>
        <w:t>-</w:t>
      </w:r>
      <w:proofErr w:type="gramStart"/>
      <w:r w:rsidRPr="00E81222">
        <w:rPr>
          <w:rFonts w:ascii="Traditional Arabic" w:hAnsi="Traditional Arabic" w:cs="Traditional Arabic" w:hint="cs"/>
          <w:b/>
          <w:sz w:val="36"/>
          <w:szCs w:val="36"/>
          <w:rtl/>
          <w:lang w:bidi="ar-DZ"/>
        </w:rPr>
        <w:t>دراسة</w:t>
      </w:r>
      <w:proofErr w:type="gramEnd"/>
      <w:r w:rsidRPr="00E81222">
        <w:rPr>
          <w:rFonts w:ascii="Traditional Arabic" w:hAnsi="Traditional Arabic" w:cs="Traditional Arabic" w:hint="cs"/>
          <w:b/>
          <w:sz w:val="36"/>
          <w:szCs w:val="36"/>
          <w:rtl/>
          <w:lang w:bidi="ar-DZ"/>
        </w:rPr>
        <w:t xml:space="preserve"> الخط واللغة المستعملة</w:t>
      </w:r>
    </w:p>
    <w:p w:rsidR="00D75236" w:rsidRPr="00E81222" w:rsidRDefault="00D75236" w:rsidP="00D75236">
      <w:pPr>
        <w:bidi/>
        <w:spacing w:after="0"/>
        <w:ind w:firstLine="565"/>
        <w:jc w:val="both"/>
        <w:rPr>
          <w:rFonts w:ascii="Traditional Arabic" w:hAnsi="Traditional Arabic" w:cs="Traditional Arabic"/>
          <w:b/>
          <w:sz w:val="36"/>
          <w:szCs w:val="36"/>
          <w:rtl/>
          <w:lang w:bidi="ar-DZ"/>
        </w:rPr>
      </w:pPr>
      <w:r w:rsidRPr="00E81222">
        <w:rPr>
          <w:rFonts w:ascii="Traditional Arabic" w:hAnsi="Traditional Arabic" w:cs="Traditional Arabic" w:hint="cs"/>
          <w:b/>
          <w:sz w:val="36"/>
          <w:szCs w:val="36"/>
          <w:rtl/>
          <w:lang w:bidi="ar-DZ"/>
        </w:rPr>
        <w:t xml:space="preserve">-فحص الوقائع الوارد </w:t>
      </w:r>
      <w:proofErr w:type="gramStart"/>
      <w:r w:rsidRPr="00E81222">
        <w:rPr>
          <w:rFonts w:ascii="Traditional Arabic" w:hAnsi="Traditional Arabic" w:cs="Traditional Arabic" w:hint="cs"/>
          <w:b/>
          <w:sz w:val="36"/>
          <w:szCs w:val="36"/>
          <w:rtl/>
          <w:lang w:bidi="ar-DZ"/>
        </w:rPr>
        <w:t>ذكرها</w:t>
      </w:r>
      <w:proofErr w:type="gramEnd"/>
      <w:r w:rsidRPr="00E81222">
        <w:rPr>
          <w:rFonts w:ascii="Traditional Arabic" w:hAnsi="Traditional Arabic" w:cs="Traditional Arabic" w:hint="cs"/>
          <w:b/>
          <w:sz w:val="36"/>
          <w:szCs w:val="36"/>
          <w:rtl/>
          <w:lang w:bidi="ar-DZ"/>
        </w:rPr>
        <w:t xml:space="preserve"> في الوثيقة ومقارنتها بأحداث العصر المنسوبة إليها</w:t>
      </w:r>
    </w:p>
    <w:p w:rsidR="00D75236" w:rsidRPr="00E81222" w:rsidRDefault="00D75236" w:rsidP="00D75236">
      <w:pPr>
        <w:bidi/>
        <w:spacing w:after="0"/>
        <w:ind w:firstLine="565"/>
        <w:jc w:val="both"/>
        <w:rPr>
          <w:rFonts w:ascii="Traditional Arabic" w:hAnsi="Traditional Arabic" w:cs="Traditional Arabic"/>
          <w:b/>
          <w:sz w:val="36"/>
          <w:szCs w:val="36"/>
          <w:rtl/>
          <w:lang w:bidi="ar-DZ"/>
        </w:rPr>
      </w:pPr>
      <w:r w:rsidRPr="00E81222">
        <w:rPr>
          <w:rFonts w:ascii="Traditional Arabic" w:hAnsi="Traditional Arabic" w:cs="Traditional Arabic" w:hint="cs"/>
          <w:b/>
          <w:sz w:val="36"/>
          <w:szCs w:val="36"/>
          <w:rtl/>
          <w:lang w:bidi="ar-DZ"/>
        </w:rPr>
        <w:t xml:space="preserve">- تفحص مصادر الوثيقة </w:t>
      </w:r>
      <w:proofErr w:type="gramStart"/>
      <w:r w:rsidRPr="00E81222">
        <w:rPr>
          <w:rFonts w:ascii="Traditional Arabic" w:hAnsi="Traditional Arabic" w:cs="Traditional Arabic" w:hint="cs"/>
          <w:b/>
          <w:sz w:val="36"/>
          <w:szCs w:val="36"/>
          <w:rtl/>
          <w:lang w:bidi="ar-DZ"/>
        </w:rPr>
        <w:t>والاقتباسات</w:t>
      </w:r>
      <w:proofErr w:type="gramEnd"/>
    </w:p>
    <w:p w:rsidR="00D75236" w:rsidRPr="00E81222" w:rsidRDefault="00D75236" w:rsidP="00D75236">
      <w:pPr>
        <w:bidi/>
        <w:spacing w:after="0"/>
        <w:ind w:firstLine="565"/>
        <w:jc w:val="both"/>
        <w:rPr>
          <w:rFonts w:ascii="Traditional Arabic" w:hAnsi="Traditional Arabic" w:cs="Traditional Arabic"/>
          <w:b/>
          <w:sz w:val="36"/>
          <w:szCs w:val="36"/>
          <w:rtl/>
          <w:lang w:bidi="ar-DZ"/>
        </w:rPr>
      </w:pPr>
      <w:r w:rsidRPr="00E81222">
        <w:rPr>
          <w:rFonts w:ascii="Traditional Arabic" w:hAnsi="Traditional Arabic" w:cs="Traditional Arabic" w:hint="cs"/>
          <w:b/>
          <w:sz w:val="36"/>
          <w:szCs w:val="36"/>
          <w:rtl/>
          <w:lang w:bidi="ar-DZ"/>
        </w:rPr>
        <w:t>إن الغرض من النقد الخارجي هو اثبات صدق الوثيقة أو المخطوطة أو أي أثر آخر حيث يتطلب الباحث أن يتوصل إلى تاريخ صدور الوثيقة وسبب صدور الوثيقة ومن هو صاحبها؟ وهل هو كاتب مادتها؟ و</w:t>
      </w:r>
      <w:r w:rsidR="00CB789D">
        <w:rPr>
          <w:rFonts w:ascii="Traditional Arabic" w:hAnsi="Traditional Arabic" w:cs="Traditional Arabic" w:hint="cs"/>
          <w:b/>
          <w:sz w:val="36"/>
          <w:szCs w:val="36"/>
          <w:rtl/>
          <w:lang w:bidi="ar-DZ"/>
        </w:rPr>
        <w:t>ه</w:t>
      </w:r>
      <w:r w:rsidRPr="00E81222">
        <w:rPr>
          <w:rFonts w:ascii="Traditional Arabic" w:hAnsi="Traditional Arabic" w:cs="Traditional Arabic" w:hint="cs"/>
          <w:b/>
          <w:sz w:val="36"/>
          <w:szCs w:val="36"/>
          <w:rtl/>
          <w:lang w:bidi="ar-DZ"/>
        </w:rPr>
        <w:t xml:space="preserve">ل هي النسخة الأصلية أم </w:t>
      </w:r>
      <w:proofErr w:type="gramStart"/>
      <w:r w:rsidRPr="00E81222">
        <w:rPr>
          <w:rFonts w:ascii="Traditional Arabic" w:hAnsi="Traditional Arabic" w:cs="Traditional Arabic" w:hint="cs"/>
          <w:b/>
          <w:sz w:val="36"/>
          <w:szCs w:val="36"/>
          <w:rtl/>
          <w:lang w:bidi="ar-DZ"/>
        </w:rPr>
        <w:t>المستنسخة</w:t>
      </w:r>
      <w:proofErr w:type="gramEnd"/>
      <w:r w:rsidRPr="00E81222">
        <w:rPr>
          <w:rFonts w:ascii="Traditional Arabic" w:hAnsi="Traditional Arabic" w:cs="Traditional Arabic" w:hint="cs"/>
          <w:b/>
          <w:sz w:val="36"/>
          <w:szCs w:val="36"/>
          <w:rtl/>
          <w:lang w:bidi="ar-DZ"/>
        </w:rPr>
        <w:t xml:space="preserve"> منها</w:t>
      </w:r>
      <w:r w:rsidR="00B37159" w:rsidRPr="00E81222">
        <w:rPr>
          <w:rFonts w:ascii="Traditional Arabic" w:hAnsi="Traditional Arabic" w:cs="Traditional Arabic" w:hint="cs"/>
          <w:b/>
          <w:sz w:val="36"/>
          <w:szCs w:val="36"/>
          <w:rtl/>
          <w:lang w:bidi="ar-DZ"/>
        </w:rPr>
        <w:t xml:space="preserve">؟ </w:t>
      </w:r>
      <w:proofErr w:type="gramStart"/>
      <w:r w:rsidR="00B37159" w:rsidRPr="00E81222">
        <w:rPr>
          <w:rFonts w:ascii="Traditional Arabic" w:hAnsi="Traditional Arabic" w:cs="Traditional Arabic" w:hint="cs"/>
          <w:b/>
          <w:sz w:val="36"/>
          <w:szCs w:val="36"/>
          <w:rtl/>
          <w:lang w:bidi="ar-DZ"/>
        </w:rPr>
        <w:t>وهل</w:t>
      </w:r>
      <w:proofErr w:type="gramEnd"/>
      <w:r w:rsidR="00B37159" w:rsidRPr="00E81222">
        <w:rPr>
          <w:rFonts w:ascii="Traditional Arabic" w:hAnsi="Traditional Arabic" w:cs="Traditional Arabic" w:hint="cs"/>
          <w:b/>
          <w:sz w:val="36"/>
          <w:szCs w:val="36"/>
          <w:rtl/>
          <w:lang w:bidi="ar-DZ"/>
        </w:rPr>
        <w:t xml:space="preserve"> أن الاسم المكتوب عليها للمؤلف هو مؤلفها حقا؟ وهل هو اسمه الحقيقي  ام اسم مستعار</w:t>
      </w:r>
      <w:r w:rsidR="00661F1A" w:rsidRPr="00E81222">
        <w:rPr>
          <w:rFonts w:ascii="Traditional Arabic" w:hAnsi="Traditional Arabic" w:cs="Traditional Arabic" w:hint="cs"/>
          <w:b/>
          <w:sz w:val="36"/>
          <w:szCs w:val="36"/>
          <w:rtl/>
          <w:lang w:bidi="ar-DZ"/>
        </w:rPr>
        <w:t>؟ وما إلى ذلك من الأسئلة التي تتعلق بشكل الوثيقة ومظهرها الخارجي والتي تحتاج إلى أجوبة تتطلب الخبراء في المعرفة أو الباحثي</w:t>
      </w:r>
      <w:r w:rsidR="00CB789D">
        <w:rPr>
          <w:rFonts w:ascii="Traditional Arabic" w:hAnsi="Traditional Arabic" w:cs="Traditional Arabic" w:hint="cs"/>
          <w:b/>
          <w:sz w:val="36"/>
          <w:szCs w:val="36"/>
          <w:rtl/>
          <w:lang w:bidi="ar-DZ"/>
        </w:rPr>
        <w:t xml:space="preserve">ن في الميدان </w:t>
      </w:r>
      <w:r w:rsidR="00661F1A" w:rsidRPr="00E81222">
        <w:rPr>
          <w:rFonts w:ascii="Traditional Arabic" w:hAnsi="Traditional Arabic" w:cs="Traditional Arabic" w:hint="cs"/>
          <w:b/>
          <w:sz w:val="36"/>
          <w:szCs w:val="36"/>
          <w:rtl/>
          <w:lang w:bidi="ar-DZ"/>
        </w:rPr>
        <w:t>وهذا كله يحتاج إل</w:t>
      </w:r>
      <w:r w:rsidR="00513ECF" w:rsidRPr="00E81222">
        <w:rPr>
          <w:rFonts w:ascii="Traditional Arabic" w:hAnsi="Traditional Arabic" w:cs="Traditional Arabic" w:hint="cs"/>
          <w:b/>
          <w:sz w:val="36"/>
          <w:szCs w:val="36"/>
          <w:rtl/>
          <w:lang w:bidi="ar-DZ"/>
        </w:rPr>
        <w:t>ى</w:t>
      </w:r>
      <w:r w:rsidR="00661F1A" w:rsidRPr="00E81222">
        <w:rPr>
          <w:rFonts w:ascii="Traditional Arabic" w:hAnsi="Traditional Arabic" w:cs="Traditional Arabic" w:hint="cs"/>
          <w:b/>
          <w:sz w:val="36"/>
          <w:szCs w:val="36"/>
          <w:rtl/>
          <w:lang w:bidi="ar-DZ"/>
        </w:rPr>
        <w:t xml:space="preserve"> تتبع</w:t>
      </w:r>
      <w:r w:rsidR="00513ECF" w:rsidRPr="00E81222">
        <w:rPr>
          <w:rFonts w:ascii="Traditional Arabic" w:hAnsi="Traditional Arabic" w:cs="Traditional Arabic" w:hint="cs"/>
          <w:b/>
          <w:sz w:val="36"/>
          <w:szCs w:val="36"/>
          <w:rtl/>
          <w:lang w:bidi="ar-DZ"/>
        </w:rPr>
        <w:t xml:space="preserve"> في أصول الوثائق وبحث عن الأدلة وتفحص للعناصر بدقة وإثارة التساؤلات حولها ومن هذه التساؤلات نذكر:</w:t>
      </w:r>
    </w:p>
    <w:p w:rsidR="00513ECF" w:rsidRPr="00E81222" w:rsidRDefault="00547495" w:rsidP="00547495">
      <w:pPr>
        <w:bidi/>
        <w:spacing w:after="0"/>
        <w:ind w:firstLine="565"/>
        <w:jc w:val="both"/>
        <w:rPr>
          <w:rFonts w:ascii="Traditional Arabic" w:hAnsi="Traditional Arabic" w:cs="Traditional Arabic"/>
          <w:b/>
          <w:sz w:val="36"/>
          <w:szCs w:val="36"/>
          <w:rtl/>
          <w:lang w:bidi="ar-DZ"/>
        </w:rPr>
      </w:pPr>
      <w:r w:rsidRPr="00E81222">
        <w:rPr>
          <w:rFonts w:ascii="Traditional Arabic" w:hAnsi="Traditional Arabic" w:cs="Traditional Arabic" w:hint="cs"/>
          <w:b/>
          <w:sz w:val="36"/>
          <w:szCs w:val="36"/>
          <w:rtl/>
          <w:lang w:bidi="ar-DZ"/>
        </w:rPr>
        <w:t xml:space="preserve">1-هل تطابق لغة الوثيقة وأسلوبها </w:t>
      </w:r>
      <w:proofErr w:type="gramStart"/>
      <w:r w:rsidRPr="00E81222">
        <w:rPr>
          <w:rFonts w:ascii="Traditional Arabic" w:hAnsi="Traditional Arabic" w:cs="Traditional Arabic" w:hint="cs"/>
          <w:b/>
          <w:sz w:val="36"/>
          <w:szCs w:val="36"/>
          <w:rtl/>
          <w:lang w:bidi="ar-DZ"/>
        </w:rPr>
        <w:t>و</w:t>
      </w:r>
      <w:r w:rsidR="00CB789D">
        <w:rPr>
          <w:rFonts w:ascii="Traditional Arabic" w:hAnsi="Traditional Arabic" w:cs="Traditional Arabic" w:hint="cs"/>
          <w:b/>
          <w:sz w:val="36"/>
          <w:szCs w:val="36"/>
          <w:rtl/>
          <w:lang w:bidi="ar-DZ"/>
        </w:rPr>
        <w:t>خطها</w:t>
      </w:r>
      <w:proofErr w:type="gramEnd"/>
      <w:r w:rsidR="00CB789D">
        <w:rPr>
          <w:rFonts w:ascii="Traditional Arabic" w:hAnsi="Traditional Arabic" w:cs="Traditional Arabic" w:hint="cs"/>
          <w:b/>
          <w:sz w:val="36"/>
          <w:szCs w:val="36"/>
          <w:rtl/>
          <w:lang w:bidi="ar-DZ"/>
        </w:rPr>
        <w:t xml:space="preserve"> أو</w:t>
      </w:r>
      <w:r w:rsidR="00493F5B">
        <w:rPr>
          <w:rFonts w:ascii="Traditional Arabic" w:hAnsi="Traditional Arabic" w:cs="Traditional Arabic" w:hint="cs"/>
          <w:b/>
          <w:sz w:val="36"/>
          <w:szCs w:val="36"/>
          <w:rtl/>
          <w:lang w:bidi="ar-DZ"/>
        </w:rPr>
        <w:t xml:space="preserve"> </w:t>
      </w:r>
      <w:r w:rsidRPr="00E81222">
        <w:rPr>
          <w:rFonts w:ascii="Traditional Arabic" w:hAnsi="Traditional Arabic" w:cs="Traditional Arabic" w:hint="cs"/>
          <w:b/>
          <w:sz w:val="36"/>
          <w:szCs w:val="36"/>
          <w:rtl/>
          <w:lang w:bidi="ar-DZ"/>
        </w:rPr>
        <w:t xml:space="preserve">طباعتها أعمال المؤلف الأخرى؟ والفترة التي </w:t>
      </w:r>
      <w:proofErr w:type="gramStart"/>
      <w:r w:rsidRPr="00E81222">
        <w:rPr>
          <w:rFonts w:ascii="Traditional Arabic" w:hAnsi="Traditional Arabic" w:cs="Traditional Arabic" w:hint="cs"/>
          <w:b/>
          <w:sz w:val="36"/>
          <w:szCs w:val="36"/>
          <w:rtl/>
          <w:lang w:bidi="ar-DZ"/>
        </w:rPr>
        <w:t>كتبت</w:t>
      </w:r>
      <w:proofErr w:type="gramEnd"/>
      <w:r w:rsidRPr="00E81222">
        <w:rPr>
          <w:rFonts w:ascii="Traditional Arabic" w:hAnsi="Traditional Arabic" w:cs="Traditional Arabic" w:hint="cs"/>
          <w:b/>
          <w:sz w:val="36"/>
          <w:szCs w:val="36"/>
          <w:rtl/>
          <w:lang w:bidi="ar-DZ"/>
        </w:rPr>
        <w:t xml:space="preserve"> فيها الوثيقة؟</w:t>
      </w:r>
    </w:p>
    <w:p w:rsidR="00547495" w:rsidRPr="00E81222" w:rsidRDefault="00547495" w:rsidP="00547495">
      <w:pPr>
        <w:bidi/>
        <w:spacing w:after="0"/>
        <w:ind w:firstLine="565"/>
        <w:jc w:val="both"/>
        <w:rPr>
          <w:rFonts w:ascii="Traditional Arabic" w:hAnsi="Traditional Arabic" w:cs="Traditional Arabic"/>
          <w:b/>
          <w:sz w:val="36"/>
          <w:szCs w:val="36"/>
          <w:rtl/>
          <w:lang w:bidi="ar-DZ"/>
        </w:rPr>
      </w:pPr>
      <w:r w:rsidRPr="00E81222">
        <w:rPr>
          <w:rFonts w:ascii="Traditional Arabic" w:hAnsi="Traditional Arabic" w:cs="Traditional Arabic" w:hint="cs"/>
          <w:b/>
          <w:sz w:val="36"/>
          <w:szCs w:val="36"/>
          <w:rtl/>
          <w:lang w:bidi="ar-DZ"/>
        </w:rPr>
        <w:t>2-</w:t>
      </w:r>
      <w:proofErr w:type="gramStart"/>
      <w:r w:rsidRPr="00E81222">
        <w:rPr>
          <w:rFonts w:ascii="Traditional Arabic" w:hAnsi="Traditional Arabic" w:cs="Traditional Arabic" w:hint="cs"/>
          <w:b/>
          <w:sz w:val="36"/>
          <w:szCs w:val="36"/>
          <w:rtl/>
          <w:lang w:bidi="ar-DZ"/>
        </w:rPr>
        <w:t>هل</w:t>
      </w:r>
      <w:proofErr w:type="gramEnd"/>
      <w:r w:rsidRPr="00E81222">
        <w:rPr>
          <w:rFonts w:ascii="Traditional Arabic" w:hAnsi="Traditional Arabic" w:cs="Traditional Arabic" w:hint="cs"/>
          <w:b/>
          <w:sz w:val="36"/>
          <w:szCs w:val="36"/>
          <w:rtl/>
          <w:lang w:bidi="ar-DZ"/>
        </w:rPr>
        <w:t xml:space="preserve"> يظهر المؤلف جهلا بأشياء كان ينبغي أن يعرفها رجل تلقى مثل تعليمه وعاش في مثل عصره؟</w:t>
      </w:r>
    </w:p>
    <w:p w:rsidR="00547495" w:rsidRPr="00E81222" w:rsidRDefault="00547495" w:rsidP="00547495">
      <w:pPr>
        <w:bidi/>
        <w:spacing w:after="0"/>
        <w:ind w:firstLine="565"/>
        <w:jc w:val="both"/>
        <w:rPr>
          <w:rFonts w:ascii="Traditional Arabic" w:hAnsi="Traditional Arabic" w:cs="Traditional Arabic"/>
          <w:b/>
          <w:sz w:val="36"/>
          <w:szCs w:val="36"/>
          <w:rtl/>
          <w:lang w:bidi="ar-DZ"/>
        </w:rPr>
      </w:pPr>
      <w:r w:rsidRPr="00E81222">
        <w:rPr>
          <w:rFonts w:ascii="Traditional Arabic" w:hAnsi="Traditional Arabic" w:cs="Traditional Arabic" w:hint="cs"/>
          <w:b/>
          <w:sz w:val="36"/>
          <w:szCs w:val="36"/>
          <w:rtl/>
          <w:lang w:bidi="ar-DZ"/>
        </w:rPr>
        <w:t>3-</w:t>
      </w:r>
      <w:proofErr w:type="gramStart"/>
      <w:r w:rsidRPr="00E81222">
        <w:rPr>
          <w:rFonts w:ascii="Traditional Arabic" w:hAnsi="Traditional Arabic" w:cs="Traditional Arabic" w:hint="cs"/>
          <w:b/>
          <w:sz w:val="36"/>
          <w:szCs w:val="36"/>
          <w:rtl/>
          <w:lang w:bidi="ar-DZ"/>
        </w:rPr>
        <w:t>هل</w:t>
      </w:r>
      <w:proofErr w:type="gramEnd"/>
      <w:r w:rsidRPr="00E81222">
        <w:rPr>
          <w:rFonts w:ascii="Traditional Arabic" w:hAnsi="Traditional Arabic" w:cs="Traditional Arabic" w:hint="cs"/>
          <w:b/>
          <w:sz w:val="36"/>
          <w:szCs w:val="36"/>
          <w:rtl/>
          <w:lang w:bidi="ar-DZ"/>
        </w:rPr>
        <w:t xml:space="preserve"> يكتب عن أحداث أو أشياء وأماكن لم يكن ليستطيع أن يعرفها شخص عاش في ذلك العصر.</w:t>
      </w:r>
    </w:p>
    <w:p w:rsidR="00547495" w:rsidRPr="00E81222" w:rsidRDefault="00547495" w:rsidP="006428D7">
      <w:pPr>
        <w:bidi/>
        <w:spacing w:after="0"/>
        <w:ind w:firstLine="565"/>
        <w:jc w:val="both"/>
        <w:rPr>
          <w:rFonts w:ascii="Traditional Arabic" w:hAnsi="Traditional Arabic" w:cs="Traditional Arabic"/>
          <w:b/>
          <w:sz w:val="36"/>
          <w:szCs w:val="36"/>
          <w:rtl/>
          <w:lang w:bidi="ar-DZ"/>
        </w:rPr>
      </w:pPr>
      <w:r w:rsidRPr="00E81222">
        <w:rPr>
          <w:rFonts w:ascii="Traditional Arabic" w:hAnsi="Traditional Arabic" w:cs="Traditional Arabic" w:hint="cs"/>
          <w:b/>
          <w:sz w:val="36"/>
          <w:szCs w:val="36"/>
          <w:rtl/>
          <w:lang w:bidi="ar-DZ"/>
        </w:rPr>
        <w:t>4-</w:t>
      </w:r>
      <w:proofErr w:type="gramStart"/>
      <w:r w:rsidRPr="00E81222">
        <w:rPr>
          <w:rFonts w:ascii="Traditional Arabic" w:hAnsi="Traditional Arabic" w:cs="Traditional Arabic" w:hint="cs"/>
          <w:b/>
          <w:sz w:val="36"/>
          <w:szCs w:val="36"/>
          <w:rtl/>
          <w:lang w:bidi="ar-DZ"/>
        </w:rPr>
        <w:t>هل</w:t>
      </w:r>
      <w:proofErr w:type="gramEnd"/>
      <w:r w:rsidRPr="00E81222">
        <w:rPr>
          <w:rFonts w:ascii="Traditional Arabic" w:hAnsi="Traditional Arabic" w:cs="Traditional Arabic" w:hint="cs"/>
          <w:b/>
          <w:sz w:val="36"/>
          <w:szCs w:val="36"/>
          <w:rtl/>
          <w:lang w:bidi="ar-DZ"/>
        </w:rPr>
        <w:t xml:space="preserve"> غير أي شخص في المخطوط عمدا أو غير عمد وذلك </w:t>
      </w:r>
      <w:r w:rsidR="006428D7" w:rsidRPr="00E81222">
        <w:rPr>
          <w:rFonts w:ascii="Traditional Arabic" w:hAnsi="Traditional Arabic" w:cs="Traditional Arabic" w:hint="cs"/>
          <w:b/>
          <w:sz w:val="36"/>
          <w:szCs w:val="36"/>
          <w:rtl/>
          <w:lang w:bidi="ar-DZ"/>
        </w:rPr>
        <w:t>بنسخه بغير دقة أو الإضافة إليه حذف فقرات منه؟</w:t>
      </w:r>
    </w:p>
    <w:p w:rsidR="00C33B42" w:rsidRPr="00E81222" w:rsidRDefault="006428D7" w:rsidP="00C33B42">
      <w:pPr>
        <w:bidi/>
        <w:spacing w:after="0"/>
        <w:ind w:firstLine="565"/>
        <w:jc w:val="both"/>
        <w:rPr>
          <w:rFonts w:ascii="Traditional Arabic" w:hAnsi="Traditional Arabic" w:cs="Traditional Arabic"/>
          <w:b/>
          <w:sz w:val="36"/>
          <w:szCs w:val="36"/>
          <w:rtl/>
          <w:lang w:bidi="ar-DZ"/>
        </w:rPr>
      </w:pPr>
      <w:r w:rsidRPr="00E81222">
        <w:rPr>
          <w:rFonts w:ascii="Traditional Arabic" w:hAnsi="Traditional Arabic" w:cs="Traditional Arabic" w:hint="cs"/>
          <w:b/>
          <w:sz w:val="36"/>
          <w:szCs w:val="36"/>
          <w:rtl/>
          <w:lang w:bidi="ar-DZ"/>
        </w:rPr>
        <w:t>5-هل هذ</w:t>
      </w:r>
      <w:r w:rsidR="00E81222">
        <w:rPr>
          <w:rFonts w:ascii="Traditional Arabic" w:hAnsi="Traditional Arabic" w:cs="Traditional Arabic" w:hint="cs"/>
          <w:b/>
          <w:sz w:val="36"/>
          <w:szCs w:val="36"/>
          <w:rtl/>
          <w:lang w:bidi="ar-DZ"/>
        </w:rPr>
        <w:t>ه</w:t>
      </w:r>
      <w:r w:rsidRPr="00E81222">
        <w:rPr>
          <w:rFonts w:ascii="Traditional Arabic" w:hAnsi="Traditional Arabic" w:cs="Traditional Arabic" w:hint="cs"/>
          <w:b/>
          <w:sz w:val="36"/>
          <w:szCs w:val="36"/>
          <w:rtl/>
          <w:lang w:bidi="ar-DZ"/>
        </w:rPr>
        <w:t xml:space="preserve"> هي المسودة الأصلية للكتاب أو </w:t>
      </w:r>
      <w:proofErr w:type="gramStart"/>
      <w:r w:rsidRPr="00E81222">
        <w:rPr>
          <w:rFonts w:ascii="Traditional Arabic" w:hAnsi="Traditional Arabic" w:cs="Traditional Arabic" w:hint="cs"/>
          <w:b/>
          <w:sz w:val="36"/>
          <w:szCs w:val="36"/>
          <w:rtl/>
          <w:lang w:bidi="ar-DZ"/>
        </w:rPr>
        <w:t>نسخة</w:t>
      </w:r>
      <w:proofErr w:type="gramEnd"/>
      <w:r w:rsidRPr="00E81222">
        <w:rPr>
          <w:rFonts w:ascii="Traditional Arabic" w:hAnsi="Traditional Arabic" w:cs="Traditional Arabic" w:hint="cs"/>
          <w:b/>
          <w:sz w:val="36"/>
          <w:szCs w:val="36"/>
          <w:rtl/>
          <w:lang w:bidi="ar-DZ"/>
        </w:rPr>
        <w:t xml:space="preserve"> منقولة عنها؟ </w:t>
      </w:r>
      <w:proofErr w:type="gramStart"/>
      <w:r w:rsidRPr="00E81222">
        <w:rPr>
          <w:rFonts w:ascii="Traditional Arabic" w:hAnsi="Traditional Arabic" w:cs="Traditional Arabic" w:hint="cs"/>
          <w:b/>
          <w:sz w:val="36"/>
          <w:szCs w:val="36"/>
          <w:rtl/>
          <w:lang w:bidi="ar-DZ"/>
        </w:rPr>
        <w:t>وإذا</w:t>
      </w:r>
      <w:proofErr w:type="gramEnd"/>
      <w:r w:rsidRPr="00E81222">
        <w:rPr>
          <w:rFonts w:ascii="Traditional Arabic" w:hAnsi="Traditional Arabic" w:cs="Traditional Arabic" w:hint="cs"/>
          <w:b/>
          <w:sz w:val="36"/>
          <w:szCs w:val="36"/>
          <w:rtl/>
          <w:lang w:bidi="ar-DZ"/>
        </w:rPr>
        <w:t xml:space="preserve"> كانت نسخة منقولة عنها</w:t>
      </w:r>
      <w:r w:rsidR="00C33B42" w:rsidRPr="00E81222">
        <w:rPr>
          <w:rFonts w:ascii="Traditional Arabic" w:hAnsi="Traditional Arabic" w:cs="Traditional Arabic" w:hint="cs"/>
          <w:b/>
          <w:sz w:val="36"/>
          <w:szCs w:val="36"/>
          <w:rtl/>
          <w:lang w:bidi="ar-DZ"/>
        </w:rPr>
        <w:t xml:space="preserve"> فهل تطابق الأصل </w:t>
      </w:r>
      <w:r w:rsidRPr="00E81222">
        <w:rPr>
          <w:rFonts w:ascii="Traditional Arabic" w:hAnsi="Traditional Arabic" w:cs="Traditional Arabic" w:hint="cs"/>
          <w:b/>
          <w:sz w:val="36"/>
          <w:szCs w:val="36"/>
          <w:rtl/>
          <w:lang w:bidi="ar-DZ"/>
        </w:rPr>
        <w:t>؟</w:t>
      </w:r>
    </w:p>
    <w:p w:rsidR="00C33B42" w:rsidRPr="00E81222" w:rsidRDefault="00C33B42" w:rsidP="00C33B42">
      <w:pPr>
        <w:bidi/>
        <w:spacing w:after="0"/>
        <w:ind w:firstLine="565"/>
        <w:jc w:val="both"/>
        <w:rPr>
          <w:rFonts w:ascii="Traditional Arabic" w:hAnsi="Traditional Arabic" w:cs="Traditional Arabic"/>
          <w:b/>
          <w:sz w:val="36"/>
          <w:szCs w:val="36"/>
          <w:rtl/>
          <w:lang w:bidi="ar-DZ"/>
        </w:rPr>
      </w:pPr>
      <w:r w:rsidRPr="00E81222">
        <w:rPr>
          <w:rFonts w:ascii="Traditional Arabic" w:hAnsi="Traditional Arabic" w:cs="Traditional Arabic" w:hint="cs"/>
          <w:b/>
          <w:sz w:val="36"/>
          <w:szCs w:val="36"/>
          <w:rtl/>
          <w:lang w:bidi="ar-DZ"/>
        </w:rPr>
        <w:t xml:space="preserve">6- </w:t>
      </w:r>
      <w:proofErr w:type="gramStart"/>
      <w:r w:rsidRPr="00E81222">
        <w:rPr>
          <w:rFonts w:ascii="Traditional Arabic" w:hAnsi="Traditional Arabic" w:cs="Traditional Arabic" w:hint="cs"/>
          <w:b/>
          <w:sz w:val="36"/>
          <w:szCs w:val="36"/>
          <w:rtl/>
          <w:lang w:bidi="ar-DZ"/>
        </w:rPr>
        <w:t>إذا</w:t>
      </w:r>
      <w:proofErr w:type="gramEnd"/>
      <w:r w:rsidRPr="00E81222">
        <w:rPr>
          <w:rFonts w:ascii="Traditional Arabic" w:hAnsi="Traditional Arabic" w:cs="Traditional Arabic" w:hint="cs"/>
          <w:b/>
          <w:sz w:val="36"/>
          <w:szCs w:val="36"/>
          <w:rtl/>
          <w:lang w:bidi="ar-DZ"/>
        </w:rPr>
        <w:t xml:space="preserve"> كان المخطوط غير مؤرخ أو مؤلفه مجهولا فهل توجد في الوثيقة دلائل داخلية قد تكشف عن أصولها.</w:t>
      </w:r>
    </w:p>
    <w:p w:rsidR="006428D7" w:rsidRDefault="00C33B42" w:rsidP="00C33B42">
      <w:pPr>
        <w:bidi/>
        <w:spacing w:after="0"/>
        <w:ind w:firstLine="565"/>
        <w:jc w:val="both"/>
        <w:rPr>
          <w:rFonts w:ascii="Traditional Arabic" w:hAnsi="Traditional Arabic" w:cs="Traditional Arabic"/>
          <w:b/>
          <w:sz w:val="36"/>
          <w:szCs w:val="36"/>
          <w:rtl/>
          <w:lang w:bidi="ar-DZ"/>
        </w:rPr>
      </w:pPr>
      <w:proofErr w:type="gramStart"/>
      <w:r w:rsidRPr="00E81222">
        <w:rPr>
          <w:rFonts w:ascii="Traditional Arabic" w:hAnsi="Traditional Arabic" w:cs="Traditional Arabic" w:hint="cs"/>
          <w:b/>
          <w:sz w:val="36"/>
          <w:szCs w:val="36"/>
          <w:rtl/>
          <w:lang w:bidi="ar-DZ"/>
        </w:rPr>
        <w:lastRenderedPageBreak/>
        <w:t>إن</w:t>
      </w:r>
      <w:proofErr w:type="gramEnd"/>
      <w:r w:rsidRPr="00E81222">
        <w:rPr>
          <w:rFonts w:ascii="Traditional Arabic" w:hAnsi="Traditional Arabic" w:cs="Traditional Arabic" w:hint="cs"/>
          <w:b/>
          <w:sz w:val="36"/>
          <w:szCs w:val="36"/>
          <w:rtl/>
          <w:lang w:bidi="ar-DZ"/>
        </w:rPr>
        <w:t xml:space="preserve"> عملية الإجابة عن هذه الأسئلة تحتاج من الباحث أن يتمتع بحس تاريخي وثروة ضخمة من المعرفة التاريخية والعامة وإدراك جيد وفهم للسلوك الإنساني وكثير من الصبر والمثابرة وإلمام باللغة الأجنبية يضاف إلى كل هذا مساعدة المختصين في الميدان.   </w:t>
      </w:r>
    </w:p>
    <w:p w:rsidR="008A41C8" w:rsidRPr="00352962" w:rsidRDefault="008A41C8" w:rsidP="00D5305C">
      <w:pPr>
        <w:bidi/>
        <w:spacing w:after="0"/>
        <w:jc w:val="both"/>
        <w:rPr>
          <w:rFonts w:ascii="Traditional Arabic" w:hAnsi="Traditional Arabic" w:cs="Traditional Arabic"/>
          <w:b/>
          <w:bCs/>
          <w:color w:val="FF0000"/>
          <w:sz w:val="36"/>
          <w:szCs w:val="36"/>
          <w:rtl/>
          <w:lang w:bidi="ar-DZ"/>
        </w:rPr>
      </w:pPr>
      <w:bookmarkStart w:id="0" w:name="_GoBack"/>
      <w:bookmarkEnd w:id="0"/>
    </w:p>
    <w:p w:rsidR="008A41C8" w:rsidRPr="00E81222" w:rsidRDefault="008A41C8" w:rsidP="008A41C8">
      <w:pPr>
        <w:bidi/>
        <w:spacing w:after="0"/>
        <w:ind w:firstLine="565"/>
        <w:jc w:val="both"/>
        <w:rPr>
          <w:rFonts w:ascii="Traditional Arabic" w:hAnsi="Traditional Arabic" w:cs="Traditional Arabic"/>
          <w:b/>
          <w:sz w:val="36"/>
          <w:szCs w:val="36"/>
          <w:rtl/>
          <w:lang w:bidi="ar-DZ"/>
        </w:rPr>
      </w:pPr>
    </w:p>
    <w:p w:rsidR="00E21153" w:rsidRPr="00E81222" w:rsidRDefault="00E21153" w:rsidP="00E21153">
      <w:pPr>
        <w:bidi/>
        <w:spacing w:after="0"/>
        <w:ind w:firstLine="565"/>
        <w:jc w:val="both"/>
        <w:rPr>
          <w:rFonts w:ascii="Traditional Arabic" w:hAnsi="Traditional Arabic" w:cs="Traditional Arabic"/>
          <w:b/>
          <w:sz w:val="36"/>
          <w:szCs w:val="36"/>
          <w:rtl/>
          <w:lang w:bidi="ar-DZ"/>
        </w:rPr>
      </w:pPr>
    </w:p>
    <w:p w:rsidR="001A031A" w:rsidRPr="00E81222" w:rsidRDefault="00471758" w:rsidP="00471758">
      <w:pPr>
        <w:bidi/>
        <w:spacing w:after="0"/>
        <w:ind w:firstLine="565"/>
        <w:jc w:val="left"/>
        <w:rPr>
          <w:rFonts w:ascii="Traditional Arabic" w:hAnsi="Traditional Arabic" w:cs="Traditional Arabic"/>
          <w:b/>
          <w:sz w:val="36"/>
          <w:szCs w:val="36"/>
          <w:rtl/>
          <w:lang w:bidi="ar-DZ"/>
        </w:rPr>
      </w:pPr>
      <w:r w:rsidRPr="00E81222">
        <w:rPr>
          <w:rFonts w:ascii="Traditional Arabic" w:hAnsi="Traditional Arabic" w:cs="Traditional Arabic" w:hint="cs"/>
          <w:b/>
          <w:sz w:val="36"/>
          <w:szCs w:val="36"/>
          <w:rtl/>
          <w:lang w:bidi="ar-DZ"/>
        </w:rPr>
        <w:t xml:space="preserve"> </w:t>
      </w:r>
    </w:p>
    <w:sectPr w:rsidR="001A031A" w:rsidRPr="00E81222" w:rsidSect="00523043">
      <w:footerReference w:type="default" r:id="rId11"/>
      <w:pgSz w:w="11906" w:h="16838"/>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30F" w:rsidRDefault="00E3030F" w:rsidP="00C129C5">
      <w:pPr>
        <w:spacing w:after="0"/>
      </w:pPr>
      <w:r>
        <w:separator/>
      </w:r>
    </w:p>
  </w:endnote>
  <w:endnote w:type="continuationSeparator" w:id="0">
    <w:p w:rsidR="00E3030F" w:rsidRDefault="00E3030F" w:rsidP="00C129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28"/>
      </w:rPr>
      <w:id w:val="-712885152"/>
      <w:docPartObj>
        <w:docPartGallery w:val="Page Numbers (Bottom of Page)"/>
        <w:docPartUnique/>
      </w:docPartObj>
    </w:sdtPr>
    <w:sdtEndPr/>
    <w:sdtContent>
      <w:p w:rsidR="00BE4A31" w:rsidRPr="00C129C5" w:rsidRDefault="009F0458">
        <w:pPr>
          <w:pStyle w:val="Pieddepage"/>
          <w:jc w:val="center"/>
          <w:rPr>
            <w:sz w:val="32"/>
            <w:szCs w:val="28"/>
          </w:rPr>
        </w:pPr>
        <w:r w:rsidRPr="00C129C5">
          <w:rPr>
            <w:sz w:val="32"/>
            <w:szCs w:val="28"/>
          </w:rPr>
          <w:fldChar w:fldCharType="begin"/>
        </w:r>
        <w:r w:rsidR="00BE4A31" w:rsidRPr="00C129C5">
          <w:rPr>
            <w:sz w:val="32"/>
            <w:szCs w:val="28"/>
          </w:rPr>
          <w:instrText>PAGE   \* MERGEFORMAT</w:instrText>
        </w:r>
        <w:r w:rsidRPr="00C129C5">
          <w:rPr>
            <w:sz w:val="32"/>
            <w:szCs w:val="28"/>
          </w:rPr>
          <w:fldChar w:fldCharType="separate"/>
        </w:r>
        <w:r w:rsidR="00D5305C">
          <w:rPr>
            <w:noProof/>
            <w:sz w:val="32"/>
            <w:szCs w:val="28"/>
          </w:rPr>
          <w:t>9</w:t>
        </w:r>
        <w:r w:rsidRPr="00C129C5">
          <w:rPr>
            <w:sz w:val="32"/>
            <w:szCs w:val="28"/>
          </w:rPr>
          <w:fldChar w:fldCharType="end"/>
        </w:r>
      </w:p>
    </w:sdtContent>
  </w:sdt>
  <w:p w:rsidR="00BE4A31" w:rsidRPr="00C129C5" w:rsidRDefault="00BE4A31">
    <w:pPr>
      <w:pStyle w:val="Pieddepage"/>
      <w:rPr>
        <w:sz w:val="32"/>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30F" w:rsidRDefault="00E3030F" w:rsidP="00C129C5">
      <w:pPr>
        <w:spacing w:after="0"/>
      </w:pPr>
      <w:r>
        <w:separator/>
      </w:r>
    </w:p>
  </w:footnote>
  <w:footnote w:type="continuationSeparator" w:id="0">
    <w:p w:rsidR="00E3030F" w:rsidRDefault="00E3030F" w:rsidP="00C129C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4876"/>
    <w:multiLevelType w:val="hybridMultilevel"/>
    <w:tmpl w:val="FF9CC702"/>
    <w:lvl w:ilvl="0" w:tplc="73C0F9BA">
      <w:start w:val="3"/>
      <w:numFmt w:val="bullet"/>
      <w:lvlText w:val="-"/>
      <w:lvlJc w:val="left"/>
      <w:pPr>
        <w:ind w:left="925" w:hanging="360"/>
      </w:pPr>
      <w:rPr>
        <w:rFonts w:ascii="Traditional Arabic" w:eastAsiaTheme="minorHAnsi" w:hAnsi="Traditional Arabic" w:cs="Traditional Arabic" w:hint="default"/>
        <w:b w:val="0"/>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1">
    <w:nsid w:val="06FA5B48"/>
    <w:multiLevelType w:val="hybridMultilevel"/>
    <w:tmpl w:val="FB126398"/>
    <w:lvl w:ilvl="0" w:tplc="8A5E9E9A">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F59D6"/>
    <w:multiLevelType w:val="hybridMultilevel"/>
    <w:tmpl w:val="19DE9852"/>
    <w:lvl w:ilvl="0" w:tplc="3A20705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F739C6"/>
    <w:multiLevelType w:val="hybridMultilevel"/>
    <w:tmpl w:val="B3AA2D04"/>
    <w:lvl w:ilvl="0" w:tplc="7B4471B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508F4"/>
    <w:multiLevelType w:val="multilevel"/>
    <w:tmpl w:val="3882244E"/>
    <w:lvl w:ilvl="0">
      <w:start w:val="1"/>
      <w:numFmt w:val="decimal"/>
      <w:lvlText w:val="%1)"/>
      <w:lvlJc w:val="left"/>
      <w:pPr>
        <w:ind w:left="644" w:hanging="360"/>
      </w:pPr>
      <w:rPr>
        <w:rFonts w:hint="default"/>
        <w:b/>
        <w:bCs/>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
    <w:nsid w:val="10413831"/>
    <w:multiLevelType w:val="hybridMultilevel"/>
    <w:tmpl w:val="71B6C4A2"/>
    <w:lvl w:ilvl="0" w:tplc="9F5C0E1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1CC97057"/>
    <w:multiLevelType w:val="hybridMultilevel"/>
    <w:tmpl w:val="7004B3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02D1902"/>
    <w:multiLevelType w:val="hybridMultilevel"/>
    <w:tmpl w:val="1186826C"/>
    <w:lvl w:ilvl="0" w:tplc="F050CDF6">
      <w:start w:val="2"/>
      <w:numFmt w:val="bullet"/>
      <w:lvlText w:val="-"/>
      <w:lvlJc w:val="left"/>
      <w:pPr>
        <w:ind w:left="1080" w:hanging="360"/>
      </w:pPr>
      <w:rPr>
        <w:rFonts w:ascii="Traditional Arabic" w:eastAsiaTheme="minorHAns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5B00DBE"/>
    <w:multiLevelType w:val="hybridMultilevel"/>
    <w:tmpl w:val="C6DA52F6"/>
    <w:lvl w:ilvl="0" w:tplc="6EFEA5D0">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D264C3"/>
    <w:multiLevelType w:val="hybridMultilevel"/>
    <w:tmpl w:val="D9F2962A"/>
    <w:lvl w:ilvl="0" w:tplc="E95C2878">
      <w:start w:val="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6A7A96"/>
    <w:multiLevelType w:val="hybridMultilevel"/>
    <w:tmpl w:val="CE984622"/>
    <w:lvl w:ilvl="0" w:tplc="1D0482FE">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4049C3"/>
    <w:multiLevelType w:val="hybridMultilevel"/>
    <w:tmpl w:val="321E13C4"/>
    <w:lvl w:ilvl="0" w:tplc="253E19A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1525CE9"/>
    <w:multiLevelType w:val="hybridMultilevel"/>
    <w:tmpl w:val="60A03040"/>
    <w:lvl w:ilvl="0" w:tplc="7FC4DFF6">
      <w:start w:val="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614E2B"/>
    <w:multiLevelType w:val="hybridMultilevel"/>
    <w:tmpl w:val="D1E83A14"/>
    <w:lvl w:ilvl="0" w:tplc="D6CE530E">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4">
    <w:nsid w:val="3FD216AB"/>
    <w:multiLevelType w:val="hybridMultilevel"/>
    <w:tmpl w:val="FF02BA58"/>
    <w:lvl w:ilvl="0" w:tplc="75ACD0BA">
      <w:start w:val="1"/>
      <w:numFmt w:val="bullet"/>
      <w:lvlText w:val="-"/>
      <w:lvlJc w:val="left"/>
      <w:pPr>
        <w:ind w:left="720" w:hanging="360"/>
      </w:pPr>
      <w:rPr>
        <w:rFonts w:ascii="Arabic Transparent" w:eastAsia="SimSun" w:hAnsi="Arabic Transparent" w:cs="Arabic Transparen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4C105D5"/>
    <w:multiLevelType w:val="hybridMultilevel"/>
    <w:tmpl w:val="5462C26C"/>
    <w:lvl w:ilvl="0" w:tplc="4B4C3B6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7"/>
  </w:num>
  <w:num w:numId="3">
    <w:abstractNumId w:val="12"/>
  </w:num>
  <w:num w:numId="4">
    <w:abstractNumId w:val="2"/>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5"/>
  </w:num>
  <w:num w:numId="8">
    <w:abstractNumId w:val="5"/>
  </w:num>
  <w:num w:numId="9">
    <w:abstractNumId w:val="6"/>
  </w:num>
  <w:num w:numId="10">
    <w:abstractNumId w:val="11"/>
  </w:num>
  <w:num w:numId="11">
    <w:abstractNumId w:val="13"/>
  </w:num>
  <w:num w:numId="12">
    <w:abstractNumId w:val="8"/>
  </w:num>
  <w:num w:numId="13">
    <w:abstractNumId w:val="1"/>
  </w:num>
  <w:num w:numId="14">
    <w:abstractNumId w:val="10"/>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7EC8"/>
    <w:rsid w:val="000034DF"/>
    <w:rsid w:val="000055A8"/>
    <w:rsid w:val="00007715"/>
    <w:rsid w:val="00007B20"/>
    <w:rsid w:val="00010D69"/>
    <w:rsid w:val="00020996"/>
    <w:rsid w:val="00021B11"/>
    <w:rsid w:val="00024529"/>
    <w:rsid w:val="0004557B"/>
    <w:rsid w:val="000514C9"/>
    <w:rsid w:val="00053A37"/>
    <w:rsid w:val="00056167"/>
    <w:rsid w:val="0006339C"/>
    <w:rsid w:val="0006709C"/>
    <w:rsid w:val="00070804"/>
    <w:rsid w:val="00071A34"/>
    <w:rsid w:val="000720B3"/>
    <w:rsid w:val="00075CBA"/>
    <w:rsid w:val="0007631A"/>
    <w:rsid w:val="000810DE"/>
    <w:rsid w:val="00083B84"/>
    <w:rsid w:val="000841D7"/>
    <w:rsid w:val="00085C22"/>
    <w:rsid w:val="00090C85"/>
    <w:rsid w:val="00092375"/>
    <w:rsid w:val="000959F2"/>
    <w:rsid w:val="000A09C2"/>
    <w:rsid w:val="000A3FCF"/>
    <w:rsid w:val="000A4B23"/>
    <w:rsid w:val="000A4F02"/>
    <w:rsid w:val="000A5242"/>
    <w:rsid w:val="000B2DC3"/>
    <w:rsid w:val="000B4FFA"/>
    <w:rsid w:val="000B7B1D"/>
    <w:rsid w:val="000C079F"/>
    <w:rsid w:val="000C25D8"/>
    <w:rsid w:val="000C2E42"/>
    <w:rsid w:val="000C3738"/>
    <w:rsid w:val="000D0CC3"/>
    <w:rsid w:val="000D0FBE"/>
    <w:rsid w:val="000D2EB6"/>
    <w:rsid w:val="000D5C45"/>
    <w:rsid w:val="000E0DBF"/>
    <w:rsid w:val="000E350D"/>
    <w:rsid w:val="000E56D0"/>
    <w:rsid w:val="000E5AE1"/>
    <w:rsid w:val="000E64BA"/>
    <w:rsid w:val="000F005E"/>
    <w:rsid w:val="000F1771"/>
    <w:rsid w:val="000F1FA2"/>
    <w:rsid w:val="00101007"/>
    <w:rsid w:val="00106C07"/>
    <w:rsid w:val="00107A62"/>
    <w:rsid w:val="00115C93"/>
    <w:rsid w:val="00116126"/>
    <w:rsid w:val="00122DAB"/>
    <w:rsid w:val="00122EF3"/>
    <w:rsid w:val="00126391"/>
    <w:rsid w:val="001268BD"/>
    <w:rsid w:val="00127B1A"/>
    <w:rsid w:val="00131E94"/>
    <w:rsid w:val="00132AF6"/>
    <w:rsid w:val="001379E3"/>
    <w:rsid w:val="00143753"/>
    <w:rsid w:val="00147FFE"/>
    <w:rsid w:val="001509E6"/>
    <w:rsid w:val="0015181E"/>
    <w:rsid w:val="00153D21"/>
    <w:rsid w:val="0015553C"/>
    <w:rsid w:val="00160D28"/>
    <w:rsid w:val="00165017"/>
    <w:rsid w:val="00171AED"/>
    <w:rsid w:val="00173D1A"/>
    <w:rsid w:val="001771FB"/>
    <w:rsid w:val="00180AD7"/>
    <w:rsid w:val="00183F6C"/>
    <w:rsid w:val="00184C2E"/>
    <w:rsid w:val="00186CA1"/>
    <w:rsid w:val="0018764D"/>
    <w:rsid w:val="001925AC"/>
    <w:rsid w:val="001A031A"/>
    <w:rsid w:val="001A1738"/>
    <w:rsid w:val="001A2D15"/>
    <w:rsid w:val="001A598C"/>
    <w:rsid w:val="001A6263"/>
    <w:rsid w:val="001B30CD"/>
    <w:rsid w:val="001B313E"/>
    <w:rsid w:val="001B3D7C"/>
    <w:rsid w:val="001B539A"/>
    <w:rsid w:val="001C156C"/>
    <w:rsid w:val="001C25E8"/>
    <w:rsid w:val="001C3E49"/>
    <w:rsid w:val="001C53B0"/>
    <w:rsid w:val="001C617A"/>
    <w:rsid w:val="001C7E54"/>
    <w:rsid w:val="001D495B"/>
    <w:rsid w:val="001D51A7"/>
    <w:rsid w:val="001D5EF6"/>
    <w:rsid w:val="001E403C"/>
    <w:rsid w:val="001E6C0F"/>
    <w:rsid w:val="001F16BD"/>
    <w:rsid w:val="001F3178"/>
    <w:rsid w:val="001F449F"/>
    <w:rsid w:val="001F5E70"/>
    <w:rsid w:val="001F665D"/>
    <w:rsid w:val="00202658"/>
    <w:rsid w:val="00203052"/>
    <w:rsid w:val="00203F9E"/>
    <w:rsid w:val="0020505A"/>
    <w:rsid w:val="00207EC8"/>
    <w:rsid w:val="00210F85"/>
    <w:rsid w:val="0021175A"/>
    <w:rsid w:val="00213925"/>
    <w:rsid w:val="00215059"/>
    <w:rsid w:val="002156E0"/>
    <w:rsid w:val="00220049"/>
    <w:rsid w:val="00222472"/>
    <w:rsid w:val="002257F1"/>
    <w:rsid w:val="00227D51"/>
    <w:rsid w:val="0023300F"/>
    <w:rsid w:val="002417EA"/>
    <w:rsid w:val="00245353"/>
    <w:rsid w:val="002457C2"/>
    <w:rsid w:val="00245ACB"/>
    <w:rsid w:val="0025064D"/>
    <w:rsid w:val="00250FF0"/>
    <w:rsid w:val="002530CA"/>
    <w:rsid w:val="002545D7"/>
    <w:rsid w:val="00265495"/>
    <w:rsid w:val="0027137A"/>
    <w:rsid w:val="00282080"/>
    <w:rsid w:val="0028278A"/>
    <w:rsid w:val="002831D8"/>
    <w:rsid w:val="002832BF"/>
    <w:rsid w:val="0028400C"/>
    <w:rsid w:val="00285792"/>
    <w:rsid w:val="00293C0A"/>
    <w:rsid w:val="002A20EF"/>
    <w:rsid w:val="002A44C3"/>
    <w:rsid w:val="002A4931"/>
    <w:rsid w:val="002A5EF5"/>
    <w:rsid w:val="002A61F6"/>
    <w:rsid w:val="002A6883"/>
    <w:rsid w:val="002A6CC8"/>
    <w:rsid w:val="002B3D6D"/>
    <w:rsid w:val="002B3ECB"/>
    <w:rsid w:val="002B52BC"/>
    <w:rsid w:val="002B6B41"/>
    <w:rsid w:val="002C0EBE"/>
    <w:rsid w:val="002C1D40"/>
    <w:rsid w:val="002C4C3F"/>
    <w:rsid w:val="002C78A7"/>
    <w:rsid w:val="002D16E5"/>
    <w:rsid w:val="002D59E8"/>
    <w:rsid w:val="002D77B3"/>
    <w:rsid w:val="002E1EDE"/>
    <w:rsid w:val="002E68AC"/>
    <w:rsid w:val="002F1725"/>
    <w:rsid w:val="002F4598"/>
    <w:rsid w:val="002F4A71"/>
    <w:rsid w:val="002F5365"/>
    <w:rsid w:val="00311634"/>
    <w:rsid w:val="00312770"/>
    <w:rsid w:val="00317397"/>
    <w:rsid w:val="003174CA"/>
    <w:rsid w:val="003224BD"/>
    <w:rsid w:val="00324F10"/>
    <w:rsid w:val="00330049"/>
    <w:rsid w:val="0033429D"/>
    <w:rsid w:val="00334FF1"/>
    <w:rsid w:val="00337344"/>
    <w:rsid w:val="00342DD8"/>
    <w:rsid w:val="00344FCE"/>
    <w:rsid w:val="0035079B"/>
    <w:rsid w:val="00352962"/>
    <w:rsid w:val="003534C2"/>
    <w:rsid w:val="00354701"/>
    <w:rsid w:val="00357F83"/>
    <w:rsid w:val="00361FF9"/>
    <w:rsid w:val="00362A89"/>
    <w:rsid w:val="00363115"/>
    <w:rsid w:val="00363954"/>
    <w:rsid w:val="0036727E"/>
    <w:rsid w:val="00367A02"/>
    <w:rsid w:val="00371E6C"/>
    <w:rsid w:val="00371F86"/>
    <w:rsid w:val="00383515"/>
    <w:rsid w:val="00383F17"/>
    <w:rsid w:val="00385CFA"/>
    <w:rsid w:val="00393E03"/>
    <w:rsid w:val="003959AB"/>
    <w:rsid w:val="003A03EA"/>
    <w:rsid w:val="003A4CA7"/>
    <w:rsid w:val="003A762F"/>
    <w:rsid w:val="003B50B4"/>
    <w:rsid w:val="003B6685"/>
    <w:rsid w:val="003B7244"/>
    <w:rsid w:val="003D1645"/>
    <w:rsid w:val="003D6AF4"/>
    <w:rsid w:val="003E1866"/>
    <w:rsid w:val="003E32C6"/>
    <w:rsid w:val="003E43DA"/>
    <w:rsid w:val="003E5B53"/>
    <w:rsid w:val="003F23CB"/>
    <w:rsid w:val="003F7AAD"/>
    <w:rsid w:val="00402E9D"/>
    <w:rsid w:val="004071FC"/>
    <w:rsid w:val="00410350"/>
    <w:rsid w:val="004119A9"/>
    <w:rsid w:val="00414EF0"/>
    <w:rsid w:val="0041506A"/>
    <w:rsid w:val="00415D8B"/>
    <w:rsid w:val="004224FF"/>
    <w:rsid w:val="00425337"/>
    <w:rsid w:val="00425DCB"/>
    <w:rsid w:val="00426F95"/>
    <w:rsid w:val="00434821"/>
    <w:rsid w:val="00436450"/>
    <w:rsid w:val="00460CF0"/>
    <w:rsid w:val="00463B37"/>
    <w:rsid w:val="00471758"/>
    <w:rsid w:val="004723E7"/>
    <w:rsid w:val="004735E8"/>
    <w:rsid w:val="0047581D"/>
    <w:rsid w:val="00477105"/>
    <w:rsid w:val="00480684"/>
    <w:rsid w:val="0048180C"/>
    <w:rsid w:val="004822AC"/>
    <w:rsid w:val="00485BFD"/>
    <w:rsid w:val="00493F5B"/>
    <w:rsid w:val="0049535A"/>
    <w:rsid w:val="00497A79"/>
    <w:rsid w:val="004A1BD4"/>
    <w:rsid w:val="004A27CD"/>
    <w:rsid w:val="004B09FB"/>
    <w:rsid w:val="004B1AB1"/>
    <w:rsid w:val="004B6995"/>
    <w:rsid w:val="004B6F7A"/>
    <w:rsid w:val="004C02F4"/>
    <w:rsid w:val="004C1259"/>
    <w:rsid w:val="004C19FD"/>
    <w:rsid w:val="004C3034"/>
    <w:rsid w:val="004C69F8"/>
    <w:rsid w:val="004D00BB"/>
    <w:rsid w:val="004D06D9"/>
    <w:rsid w:val="004D5D19"/>
    <w:rsid w:val="004D5DAD"/>
    <w:rsid w:val="004D660B"/>
    <w:rsid w:val="004E1E35"/>
    <w:rsid w:val="004E59A3"/>
    <w:rsid w:val="004E637A"/>
    <w:rsid w:val="004F1189"/>
    <w:rsid w:val="004F27FE"/>
    <w:rsid w:val="004F3689"/>
    <w:rsid w:val="004F497B"/>
    <w:rsid w:val="004F5B09"/>
    <w:rsid w:val="004F6B5A"/>
    <w:rsid w:val="004F7455"/>
    <w:rsid w:val="00500B8E"/>
    <w:rsid w:val="00504369"/>
    <w:rsid w:val="00506D08"/>
    <w:rsid w:val="00513ECF"/>
    <w:rsid w:val="00515166"/>
    <w:rsid w:val="00515E51"/>
    <w:rsid w:val="00516525"/>
    <w:rsid w:val="00523043"/>
    <w:rsid w:val="00526791"/>
    <w:rsid w:val="005267AD"/>
    <w:rsid w:val="0053194F"/>
    <w:rsid w:val="00533862"/>
    <w:rsid w:val="005343E1"/>
    <w:rsid w:val="00534C55"/>
    <w:rsid w:val="00540A93"/>
    <w:rsid w:val="00547495"/>
    <w:rsid w:val="00555BC9"/>
    <w:rsid w:val="00564EE4"/>
    <w:rsid w:val="00565DA1"/>
    <w:rsid w:val="00572742"/>
    <w:rsid w:val="0058126C"/>
    <w:rsid w:val="00584574"/>
    <w:rsid w:val="005959C2"/>
    <w:rsid w:val="00597B1D"/>
    <w:rsid w:val="005A4471"/>
    <w:rsid w:val="005B3740"/>
    <w:rsid w:val="005B3934"/>
    <w:rsid w:val="005B685E"/>
    <w:rsid w:val="005B69BE"/>
    <w:rsid w:val="005B73CA"/>
    <w:rsid w:val="005C0C50"/>
    <w:rsid w:val="005C7452"/>
    <w:rsid w:val="005D03C5"/>
    <w:rsid w:val="005D1742"/>
    <w:rsid w:val="005D1B30"/>
    <w:rsid w:val="005D69FA"/>
    <w:rsid w:val="005E06CD"/>
    <w:rsid w:val="005E16C6"/>
    <w:rsid w:val="005E3275"/>
    <w:rsid w:val="005E4AC1"/>
    <w:rsid w:val="005E6C8E"/>
    <w:rsid w:val="005F2763"/>
    <w:rsid w:val="005F4438"/>
    <w:rsid w:val="005F5DBB"/>
    <w:rsid w:val="005F6F73"/>
    <w:rsid w:val="005F7FA6"/>
    <w:rsid w:val="0060415F"/>
    <w:rsid w:val="00606B51"/>
    <w:rsid w:val="00607C86"/>
    <w:rsid w:val="00615053"/>
    <w:rsid w:val="00617C71"/>
    <w:rsid w:val="00625017"/>
    <w:rsid w:val="00630978"/>
    <w:rsid w:val="00635B57"/>
    <w:rsid w:val="00641375"/>
    <w:rsid w:val="006428D7"/>
    <w:rsid w:val="0064343D"/>
    <w:rsid w:val="00647813"/>
    <w:rsid w:val="00651993"/>
    <w:rsid w:val="006561B9"/>
    <w:rsid w:val="006572AF"/>
    <w:rsid w:val="00661F1A"/>
    <w:rsid w:val="006626BA"/>
    <w:rsid w:val="006647FA"/>
    <w:rsid w:val="006667C1"/>
    <w:rsid w:val="00667D69"/>
    <w:rsid w:val="00680C34"/>
    <w:rsid w:val="00685995"/>
    <w:rsid w:val="00687441"/>
    <w:rsid w:val="006975C9"/>
    <w:rsid w:val="00697CFF"/>
    <w:rsid w:val="00697D3E"/>
    <w:rsid w:val="006A0B52"/>
    <w:rsid w:val="006A1F92"/>
    <w:rsid w:val="006A3E26"/>
    <w:rsid w:val="006A3E29"/>
    <w:rsid w:val="006B0823"/>
    <w:rsid w:val="006B10E2"/>
    <w:rsid w:val="006B1DBA"/>
    <w:rsid w:val="006B2F3D"/>
    <w:rsid w:val="006B52C2"/>
    <w:rsid w:val="006B783A"/>
    <w:rsid w:val="006C15B3"/>
    <w:rsid w:val="006C6DE7"/>
    <w:rsid w:val="006D269A"/>
    <w:rsid w:val="006D2B0D"/>
    <w:rsid w:val="006D6656"/>
    <w:rsid w:val="006E6502"/>
    <w:rsid w:val="006E7A07"/>
    <w:rsid w:val="006F1241"/>
    <w:rsid w:val="006F500E"/>
    <w:rsid w:val="00702AD5"/>
    <w:rsid w:val="00703A85"/>
    <w:rsid w:val="00705CFD"/>
    <w:rsid w:val="00706402"/>
    <w:rsid w:val="00707A80"/>
    <w:rsid w:val="007177DD"/>
    <w:rsid w:val="007205B5"/>
    <w:rsid w:val="007312F8"/>
    <w:rsid w:val="007322DD"/>
    <w:rsid w:val="00733505"/>
    <w:rsid w:val="00737EEA"/>
    <w:rsid w:val="0074320C"/>
    <w:rsid w:val="0074583B"/>
    <w:rsid w:val="007538FF"/>
    <w:rsid w:val="00755016"/>
    <w:rsid w:val="0075610F"/>
    <w:rsid w:val="007607D9"/>
    <w:rsid w:val="00761EBF"/>
    <w:rsid w:val="007663AB"/>
    <w:rsid w:val="00771227"/>
    <w:rsid w:val="00771474"/>
    <w:rsid w:val="007735F7"/>
    <w:rsid w:val="00777B38"/>
    <w:rsid w:val="00781A9E"/>
    <w:rsid w:val="00781E88"/>
    <w:rsid w:val="007855D2"/>
    <w:rsid w:val="00786240"/>
    <w:rsid w:val="007940E3"/>
    <w:rsid w:val="00796D81"/>
    <w:rsid w:val="007A089E"/>
    <w:rsid w:val="007A12BB"/>
    <w:rsid w:val="007A1D86"/>
    <w:rsid w:val="007B35C0"/>
    <w:rsid w:val="007C2669"/>
    <w:rsid w:val="007C28A6"/>
    <w:rsid w:val="007C2EFA"/>
    <w:rsid w:val="007D14EF"/>
    <w:rsid w:val="007E2451"/>
    <w:rsid w:val="007F0240"/>
    <w:rsid w:val="007F3586"/>
    <w:rsid w:val="007F427C"/>
    <w:rsid w:val="007F7C39"/>
    <w:rsid w:val="00812B2E"/>
    <w:rsid w:val="00812EB2"/>
    <w:rsid w:val="00813643"/>
    <w:rsid w:val="008165A3"/>
    <w:rsid w:val="00822F4B"/>
    <w:rsid w:val="00823FA6"/>
    <w:rsid w:val="0082766F"/>
    <w:rsid w:val="0083092B"/>
    <w:rsid w:val="00831528"/>
    <w:rsid w:val="00840DD1"/>
    <w:rsid w:val="00842FCF"/>
    <w:rsid w:val="008453B4"/>
    <w:rsid w:val="00845C4C"/>
    <w:rsid w:val="00852AD9"/>
    <w:rsid w:val="00860164"/>
    <w:rsid w:val="0086020D"/>
    <w:rsid w:val="00864044"/>
    <w:rsid w:val="0086446B"/>
    <w:rsid w:val="00870A5D"/>
    <w:rsid w:val="00871987"/>
    <w:rsid w:val="008723A1"/>
    <w:rsid w:val="00872E15"/>
    <w:rsid w:val="00876156"/>
    <w:rsid w:val="00884488"/>
    <w:rsid w:val="008848B6"/>
    <w:rsid w:val="0088693B"/>
    <w:rsid w:val="0088717B"/>
    <w:rsid w:val="00887472"/>
    <w:rsid w:val="00891F2A"/>
    <w:rsid w:val="008927B6"/>
    <w:rsid w:val="00897EF4"/>
    <w:rsid w:val="008A0878"/>
    <w:rsid w:val="008A3E02"/>
    <w:rsid w:val="008A41C8"/>
    <w:rsid w:val="008A4428"/>
    <w:rsid w:val="008B264D"/>
    <w:rsid w:val="008B774A"/>
    <w:rsid w:val="008B7BCC"/>
    <w:rsid w:val="008C0E19"/>
    <w:rsid w:val="008C2585"/>
    <w:rsid w:val="008C25E1"/>
    <w:rsid w:val="008D77BE"/>
    <w:rsid w:val="008E454F"/>
    <w:rsid w:val="008F2B06"/>
    <w:rsid w:val="008F2DA3"/>
    <w:rsid w:val="008F3363"/>
    <w:rsid w:val="008F5109"/>
    <w:rsid w:val="00906346"/>
    <w:rsid w:val="00912B84"/>
    <w:rsid w:val="00914154"/>
    <w:rsid w:val="00914478"/>
    <w:rsid w:val="009207F0"/>
    <w:rsid w:val="009231BE"/>
    <w:rsid w:val="00923957"/>
    <w:rsid w:val="00923C8A"/>
    <w:rsid w:val="00933951"/>
    <w:rsid w:val="00934E33"/>
    <w:rsid w:val="0093582E"/>
    <w:rsid w:val="00937600"/>
    <w:rsid w:val="0094344D"/>
    <w:rsid w:val="009446F6"/>
    <w:rsid w:val="00947A7C"/>
    <w:rsid w:val="009507C6"/>
    <w:rsid w:val="00952C93"/>
    <w:rsid w:val="00956D11"/>
    <w:rsid w:val="0096215B"/>
    <w:rsid w:val="00963BFB"/>
    <w:rsid w:val="0096491D"/>
    <w:rsid w:val="00970F31"/>
    <w:rsid w:val="00971B0F"/>
    <w:rsid w:val="00980599"/>
    <w:rsid w:val="009807D4"/>
    <w:rsid w:val="00981BF2"/>
    <w:rsid w:val="00984088"/>
    <w:rsid w:val="00986FFC"/>
    <w:rsid w:val="00987349"/>
    <w:rsid w:val="0099105E"/>
    <w:rsid w:val="009B0129"/>
    <w:rsid w:val="009B10CE"/>
    <w:rsid w:val="009C0348"/>
    <w:rsid w:val="009C0C52"/>
    <w:rsid w:val="009C1FCA"/>
    <w:rsid w:val="009C2559"/>
    <w:rsid w:val="009C5759"/>
    <w:rsid w:val="009C6FB0"/>
    <w:rsid w:val="009D1E71"/>
    <w:rsid w:val="009D41FC"/>
    <w:rsid w:val="009D758C"/>
    <w:rsid w:val="009E2598"/>
    <w:rsid w:val="009E495B"/>
    <w:rsid w:val="009E4E4D"/>
    <w:rsid w:val="009F0458"/>
    <w:rsid w:val="009F26B4"/>
    <w:rsid w:val="009F5C7B"/>
    <w:rsid w:val="009F74EA"/>
    <w:rsid w:val="009F7569"/>
    <w:rsid w:val="009F7F43"/>
    <w:rsid w:val="00A02BDF"/>
    <w:rsid w:val="00A0507E"/>
    <w:rsid w:val="00A05179"/>
    <w:rsid w:val="00A0633D"/>
    <w:rsid w:val="00A111F3"/>
    <w:rsid w:val="00A112C0"/>
    <w:rsid w:val="00A23BB0"/>
    <w:rsid w:val="00A36A2A"/>
    <w:rsid w:val="00A40EFA"/>
    <w:rsid w:val="00A44FF8"/>
    <w:rsid w:val="00A47600"/>
    <w:rsid w:val="00A502B5"/>
    <w:rsid w:val="00A557AC"/>
    <w:rsid w:val="00A573FB"/>
    <w:rsid w:val="00A66016"/>
    <w:rsid w:val="00A716EB"/>
    <w:rsid w:val="00A7452E"/>
    <w:rsid w:val="00A75D8C"/>
    <w:rsid w:val="00A8211E"/>
    <w:rsid w:val="00A8382A"/>
    <w:rsid w:val="00A93864"/>
    <w:rsid w:val="00A961A9"/>
    <w:rsid w:val="00AA078B"/>
    <w:rsid w:val="00AA581C"/>
    <w:rsid w:val="00AA62CD"/>
    <w:rsid w:val="00AA6F3B"/>
    <w:rsid w:val="00AB408A"/>
    <w:rsid w:val="00AB6804"/>
    <w:rsid w:val="00AB7224"/>
    <w:rsid w:val="00AB75E9"/>
    <w:rsid w:val="00AC2835"/>
    <w:rsid w:val="00AC4DDC"/>
    <w:rsid w:val="00AC59FE"/>
    <w:rsid w:val="00AC7A31"/>
    <w:rsid w:val="00AC7CB6"/>
    <w:rsid w:val="00AD1226"/>
    <w:rsid w:val="00AD5C21"/>
    <w:rsid w:val="00AD6664"/>
    <w:rsid w:val="00AE079B"/>
    <w:rsid w:val="00AE1C9D"/>
    <w:rsid w:val="00AF1B8B"/>
    <w:rsid w:val="00B013BD"/>
    <w:rsid w:val="00B03745"/>
    <w:rsid w:val="00B10006"/>
    <w:rsid w:val="00B12115"/>
    <w:rsid w:val="00B31B05"/>
    <w:rsid w:val="00B31CF9"/>
    <w:rsid w:val="00B32999"/>
    <w:rsid w:val="00B342C7"/>
    <w:rsid w:val="00B36590"/>
    <w:rsid w:val="00B37159"/>
    <w:rsid w:val="00B3758C"/>
    <w:rsid w:val="00B3793C"/>
    <w:rsid w:val="00B42F53"/>
    <w:rsid w:val="00B43AA5"/>
    <w:rsid w:val="00B52E02"/>
    <w:rsid w:val="00B5391D"/>
    <w:rsid w:val="00B54995"/>
    <w:rsid w:val="00B60BBC"/>
    <w:rsid w:val="00B7014F"/>
    <w:rsid w:val="00B70311"/>
    <w:rsid w:val="00B716A5"/>
    <w:rsid w:val="00B80BA1"/>
    <w:rsid w:val="00B80FF0"/>
    <w:rsid w:val="00B81CDC"/>
    <w:rsid w:val="00B85CAA"/>
    <w:rsid w:val="00B9146D"/>
    <w:rsid w:val="00B93A9F"/>
    <w:rsid w:val="00B96B90"/>
    <w:rsid w:val="00BA757E"/>
    <w:rsid w:val="00BB62B1"/>
    <w:rsid w:val="00BB7B0D"/>
    <w:rsid w:val="00BC2652"/>
    <w:rsid w:val="00BC2A40"/>
    <w:rsid w:val="00BC5E92"/>
    <w:rsid w:val="00BD20A2"/>
    <w:rsid w:val="00BD321B"/>
    <w:rsid w:val="00BD508A"/>
    <w:rsid w:val="00BE4A31"/>
    <w:rsid w:val="00C015BB"/>
    <w:rsid w:val="00C04A6E"/>
    <w:rsid w:val="00C062F6"/>
    <w:rsid w:val="00C109C0"/>
    <w:rsid w:val="00C114C7"/>
    <w:rsid w:val="00C129C5"/>
    <w:rsid w:val="00C14AED"/>
    <w:rsid w:val="00C166C5"/>
    <w:rsid w:val="00C2234A"/>
    <w:rsid w:val="00C27B43"/>
    <w:rsid w:val="00C33B42"/>
    <w:rsid w:val="00C37459"/>
    <w:rsid w:val="00C379CC"/>
    <w:rsid w:val="00C4418B"/>
    <w:rsid w:val="00C47EC4"/>
    <w:rsid w:val="00C501E8"/>
    <w:rsid w:val="00C50519"/>
    <w:rsid w:val="00C50AFA"/>
    <w:rsid w:val="00C53367"/>
    <w:rsid w:val="00C55E4E"/>
    <w:rsid w:val="00C57324"/>
    <w:rsid w:val="00C60F74"/>
    <w:rsid w:val="00C61786"/>
    <w:rsid w:val="00C61EDD"/>
    <w:rsid w:val="00C6573C"/>
    <w:rsid w:val="00C666EA"/>
    <w:rsid w:val="00C66C01"/>
    <w:rsid w:val="00C74D90"/>
    <w:rsid w:val="00C75C55"/>
    <w:rsid w:val="00C84583"/>
    <w:rsid w:val="00C84B98"/>
    <w:rsid w:val="00C86003"/>
    <w:rsid w:val="00C94B36"/>
    <w:rsid w:val="00C97527"/>
    <w:rsid w:val="00CA0C4C"/>
    <w:rsid w:val="00CA22E7"/>
    <w:rsid w:val="00CA2FBB"/>
    <w:rsid w:val="00CA5204"/>
    <w:rsid w:val="00CA7508"/>
    <w:rsid w:val="00CB789D"/>
    <w:rsid w:val="00CC0259"/>
    <w:rsid w:val="00CD1082"/>
    <w:rsid w:val="00CD20DB"/>
    <w:rsid w:val="00CD23B9"/>
    <w:rsid w:val="00CD2CB7"/>
    <w:rsid w:val="00CD42EF"/>
    <w:rsid w:val="00CD6298"/>
    <w:rsid w:val="00CD6900"/>
    <w:rsid w:val="00CD7E18"/>
    <w:rsid w:val="00CE6CAD"/>
    <w:rsid w:val="00CE7074"/>
    <w:rsid w:val="00CF26E7"/>
    <w:rsid w:val="00CF423D"/>
    <w:rsid w:val="00CF4402"/>
    <w:rsid w:val="00CF577C"/>
    <w:rsid w:val="00D03021"/>
    <w:rsid w:val="00D07F40"/>
    <w:rsid w:val="00D21048"/>
    <w:rsid w:val="00D220B2"/>
    <w:rsid w:val="00D22D06"/>
    <w:rsid w:val="00D26B04"/>
    <w:rsid w:val="00D26DE2"/>
    <w:rsid w:val="00D34C99"/>
    <w:rsid w:val="00D431EB"/>
    <w:rsid w:val="00D5305C"/>
    <w:rsid w:val="00D54EEB"/>
    <w:rsid w:val="00D6669E"/>
    <w:rsid w:val="00D66AAC"/>
    <w:rsid w:val="00D75236"/>
    <w:rsid w:val="00D82400"/>
    <w:rsid w:val="00D83B85"/>
    <w:rsid w:val="00D87E22"/>
    <w:rsid w:val="00D90E3A"/>
    <w:rsid w:val="00D91386"/>
    <w:rsid w:val="00D922AA"/>
    <w:rsid w:val="00D9349F"/>
    <w:rsid w:val="00D95E30"/>
    <w:rsid w:val="00D96E9E"/>
    <w:rsid w:val="00DA23FF"/>
    <w:rsid w:val="00DA3A50"/>
    <w:rsid w:val="00DA4F93"/>
    <w:rsid w:val="00DA64EA"/>
    <w:rsid w:val="00DA7CB1"/>
    <w:rsid w:val="00DB04BB"/>
    <w:rsid w:val="00DB283A"/>
    <w:rsid w:val="00DB2AD4"/>
    <w:rsid w:val="00DB44FC"/>
    <w:rsid w:val="00DC2607"/>
    <w:rsid w:val="00DC7CC1"/>
    <w:rsid w:val="00DD1257"/>
    <w:rsid w:val="00DD3D25"/>
    <w:rsid w:val="00DD7F55"/>
    <w:rsid w:val="00DE0AF0"/>
    <w:rsid w:val="00DE0E36"/>
    <w:rsid w:val="00DE17FC"/>
    <w:rsid w:val="00DE5E92"/>
    <w:rsid w:val="00DF08D4"/>
    <w:rsid w:val="00DF2EC5"/>
    <w:rsid w:val="00DF5D10"/>
    <w:rsid w:val="00DF7A54"/>
    <w:rsid w:val="00DF7A6C"/>
    <w:rsid w:val="00E02DE1"/>
    <w:rsid w:val="00E077F1"/>
    <w:rsid w:val="00E10229"/>
    <w:rsid w:val="00E21153"/>
    <w:rsid w:val="00E21A94"/>
    <w:rsid w:val="00E23202"/>
    <w:rsid w:val="00E24A17"/>
    <w:rsid w:val="00E2708F"/>
    <w:rsid w:val="00E271DE"/>
    <w:rsid w:val="00E27841"/>
    <w:rsid w:val="00E3018F"/>
    <w:rsid w:val="00E3030F"/>
    <w:rsid w:val="00E32EAB"/>
    <w:rsid w:val="00E4045E"/>
    <w:rsid w:val="00E40DE6"/>
    <w:rsid w:val="00E43311"/>
    <w:rsid w:val="00E4359C"/>
    <w:rsid w:val="00E559D7"/>
    <w:rsid w:val="00E55BBF"/>
    <w:rsid w:val="00E55E20"/>
    <w:rsid w:val="00E56A22"/>
    <w:rsid w:val="00E676CA"/>
    <w:rsid w:val="00E7151A"/>
    <w:rsid w:val="00E72E70"/>
    <w:rsid w:val="00E73F8D"/>
    <w:rsid w:val="00E81222"/>
    <w:rsid w:val="00E86F85"/>
    <w:rsid w:val="00E87406"/>
    <w:rsid w:val="00E900B3"/>
    <w:rsid w:val="00E90466"/>
    <w:rsid w:val="00E91A92"/>
    <w:rsid w:val="00E946B7"/>
    <w:rsid w:val="00E94CB7"/>
    <w:rsid w:val="00E97B3B"/>
    <w:rsid w:val="00EA0192"/>
    <w:rsid w:val="00EB24AF"/>
    <w:rsid w:val="00EB3CF3"/>
    <w:rsid w:val="00EB7704"/>
    <w:rsid w:val="00EB7779"/>
    <w:rsid w:val="00EC04D5"/>
    <w:rsid w:val="00EC3A1B"/>
    <w:rsid w:val="00EC7433"/>
    <w:rsid w:val="00EC75C4"/>
    <w:rsid w:val="00ED2A29"/>
    <w:rsid w:val="00ED4FA5"/>
    <w:rsid w:val="00ED7ED1"/>
    <w:rsid w:val="00EF39B9"/>
    <w:rsid w:val="00EF3A5D"/>
    <w:rsid w:val="00F0264E"/>
    <w:rsid w:val="00F03E13"/>
    <w:rsid w:val="00F044DA"/>
    <w:rsid w:val="00F0512B"/>
    <w:rsid w:val="00F070A1"/>
    <w:rsid w:val="00F23F60"/>
    <w:rsid w:val="00F275E3"/>
    <w:rsid w:val="00F30C69"/>
    <w:rsid w:val="00F332FF"/>
    <w:rsid w:val="00F35652"/>
    <w:rsid w:val="00F36525"/>
    <w:rsid w:val="00F36B4F"/>
    <w:rsid w:val="00F416BA"/>
    <w:rsid w:val="00F47641"/>
    <w:rsid w:val="00F5781E"/>
    <w:rsid w:val="00F57E6B"/>
    <w:rsid w:val="00F67A6F"/>
    <w:rsid w:val="00F758D9"/>
    <w:rsid w:val="00F777FF"/>
    <w:rsid w:val="00F77EEC"/>
    <w:rsid w:val="00F87F22"/>
    <w:rsid w:val="00F93F17"/>
    <w:rsid w:val="00F9685F"/>
    <w:rsid w:val="00FA0796"/>
    <w:rsid w:val="00FA1CF9"/>
    <w:rsid w:val="00FB2BBE"/>
    <w:rsid w:val="00FB4F0C"/>
    <w:rsid w:val="00FC0B42"/>
    <w:rsid w:val="00FC100A"/>
    <w:rsid w:val="00FC26A4"/>
    <w:rsid w:val="00FD1769"/>
    <w:rsid w:val="00FD230E"/>
    <w:rsid w:val="00FD293D"/>
    <w:rsid w:val="00FD4165"/>
    <w:rsid w:val="00FD50A7"/>
    <w:rsid w:val="00FD5254"/>
    <w:rsid w:val="00FD681E"/>
    <w:rsid w:val="00FE3F6B"/>
    <w:rsid w:val="00FE42F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6BA"/>
    <w:pPr>
      <w:jc w:val="right"/>
    </w:pPr>
    <w:rPr>
      <w:rFonts w:ascii="Arabic Typesetting" w:hAnsi="Arabic Typesetting"/>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moyenne11">
    <w:name w:val="Grille moyenne 11"/>
    <w:basedOn w:val="Grilledetableau1"/>
    <w:uiPriority w:val="67"/>
    <w:rsid w:val="007312F8"/>
    <w:pPr>
      <w:spacing w:after="0"/>
    </w:pPr>
    <w:rPr>
      <w:rFonts w:ascii="Simplified Arabic" w:hAnsi="Simplified Arabic"/>
      <w:sz w:val="20"/>
      <w:szCs w:val="20"/>
      <w:lang w:val="en-US" w:eastAsia="fr-FR"/>
    </w:rPr>
    <w:tblPr>
      <w:tblStyleRowBandSize w:val="1"/>
      <w:tblStyleColBandSize w:val="1"/>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tcPr>
      <w:shd w:val="clear" w:color="auto" w:fill="F2F2F2" w:themeFill="background1" w:themeFillShade="F2"/>
    </w:tcPr>
    <w:tblStylePr w:type="firstRow">
      <w:rPr>
        <w:b/>
        <w:bCs/>
        <w:color w:val="auto"/>
      </w:rPr>
    </w:tblStylePr>
    <w:tblStylePr w:type="lastRow">
      <w:rPr>
        <w:b/>
        <w:bCs/>
        <w:i/>
        <w:iCs/>
        <w:color w:val="auto"/>
      </w:rPr>
      <w:tblPr/>
      <w:tcPr>
        <w:tcBorders>
          <w:top w:val="single" w:sz="18" w:space="0" w:color="404040" w:themeColor="text1" w:themeTint="BF"/>
          <w:tl2br w:val="none" w:sz="0" w:space="0" w:color="auto"/>
          <w:tr2bl w:val="none" w:sz="0" w:space="0" w:color="auto"/>
        </w:tcBorders>
      </w:tcPr>
    </w:tblStylePr>
    <w:tblStylePr w:type="firstCol">
      <w:rPr>
        <w:b/>
        <w:bCs/>
      </w:rPr>
    </w:tblStylePr>
    <w:tblStylePr w:type="lastCol">
      <w:rPr>
        <w:b/>
        <w:bCs/>
        <w:i/>
        <w:iCs/>
        <w:color w:val="auto"/>
      </w:rPr>
      <w:tblPr/>
      <w:tcPr>
        <w:tcBorders>
          <w:tl2br w:val="none" w:sz="0" w:space="0" w:color="auto"/>
          <w:tr2bl w:val="none" w:sz="0" w:space="0" w:color="auto"/>
        </w:tcBorders>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detableau4">
    <w:name w:val="Table Grid 4"/>
    <w:basedOn w:val="TableauNormal"/>
    <w:uiPriority w:val="99"/>
    <w:semiHidden/>
    <w:unhideWhenUsed/>
    <w:rsid w:val="007312F8"/>
    <w:pPr>
      <w:jc w:val="righ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7312F8"/>
    <w:pPr>
      <w:jc w:val="righ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extedebulles">
    <w:name w:val="Balloon Text"/>
    <w:basedOn w:val="Normal"/>
    <w:link w:val="TextedebullesCar"/>
    <w:uiPriority w:val="99"/>
    <w:semiHidden/>
    <w:unhideWhenUsed/>
    <w:rsid w:val="00207EC8"/>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07EC8"/>
    <w:rPr>
      <w:rFonts w:ascii="Tahoma" w:hAnsi="Tahoma" w:cs="Tahoma"/>
      <w:sz w:val="16"/>
      <w:szCs w:val="16"/>
    </w:rPr>
  </w:style>
  <w:style w:type="paragraph" w:styleId="En-tte">
    <w:name w:val="header"/>
    <w:basedOn w:val="Normal"/>
    <w:link w:val="En-tteCar"/>
    <w:uiPriority w:val="99"/>
    <w:unhideWhenUsed/>
    <w:rsid w:val="00C129C5"/>
    <w:pPr>
      <w:tabs>
        <w:tab w:val="center" w:pos="4153"/>
        <w:tab w:val="right" w:pos="8306"/>
      </w:tabs>
      <w:spacing w:after="0"/>
    </w:pPr>
  </w:style>
  <w:style w:type="character" w:customStyle="1" w:styleId="En-tteCar">
    <w:name w:val="En-tête Car"/>
    <w:basedOn w:val="Policepardfaut"/>
    <w:link w:val="En-tte"/>
    <w:uiPriority w:val="99"/>
    <w:rsid w:val="00C129C5"/>
    <w:rPr>
      <w:rFonts w:ascii="Arabic Typesetting" w:hAnsi="Arabic Typesetting"/>
      <w:sz w:val="24"/>
    </w:rPr>
  </w:style>
  <w:style w:type="paragraph" w:styleId="Pieddepage">
    <w:name w:val="footer"/>
    <w:basedOn w:val="Normal"/>
    <w:link w:val="PieddepageCar"/>
    <w:uiPriority w:val="99"/>
    <w:unhideWhenUsed/>
    <w:rsid w:val="00C129C5"/>
    <w:pPr>
      <w:tabs>
        <w:tab w:val="center" w:pos="4153"/>
        <w:tab w:val="right" w:pos="8306"/>
      </w:tabs>
      <w:spacing w:after="0"/>
    </w:pPr>
  </w:style>
  <w:style w:type="character" w:customStyle="1" w:styleId="PieddepageCar">
    <w:name w:val="Pied de page Car"/>
    <w:basedOn w:val="Policepardfaut"/>
    <w:link w:val="Pieddepage"/>
    <w:uiPriority w:val="99"/>
    <w:rsid w:val="00C129C5"/>
    <w:rPr>
      <w:rFonts w:ascii="Arabic Typesetting" w:hAnsi="Arabic Typesetting"/>
      <w:sz w:val="24"/>
    </w:rPr>
  </w:style>
  <w:style w:type="paragraph" w:styleId="Paragraphedeliste">
    <w:name w:val="List Paragraph"/>
    <w:basedOn w:val="Normal"/>
    <w:uiPriority w:val="34"/>
    <w:qFormat/>
    <w:rsid w:val="008A0878"/>
    <w:pPr>
      <w:ind w:left="720"/>
      <w:contextualSpacing/>
    </w:pPr>
  </w:style>
  <w:style w:type="paragraph" w:styleId="Notedebasdepage">
    <w:name w:val="footnote text"/>
    <w:basedOn w:val="Normal"/>
    <w:link w:val="NotedebasdepageCar"/>
    <w:uiPriority w:val="99"/>
    <w:semiHidden/>
    <w:unhideWhenUsed/>
    <w:rsid w:val="000D0CC3"/>
    <w:pPr>
      <w:spacing w:after="0"/>
    </w:pPr>
    <w:rPr>
      <w:rFonts w:asciiTheme="minorHAnsi" w:hAnsiTheme="minorHAnsi"/>
      <w:sz w:val="20"/>
      <w:szCs w:val="20"/>
    </w:rPr>
  </w:style>
  <w:style w:type="character" w:customStyle="1" w:styleId="NotedebasdepageCar">
    <w:name w:val="Note de bas de page Car"/>
    <w:basedOn w:val="Policepardfaut"/>
    <w:link w:val="Notedebasdepage"/>
    <w:uiPriority w:val="99"/>
    <w:semiHidden/>
    <w:rsid w:val="000D0CC3"/>
    <w:rPr>
      <w:sz w:val="20"/>
      <w:szCs w:val="20"/>
    </w:rPr>
  </w:style>
  <w:style w:type="character" w:styleId="Appelnotedebasdep">
    <w:name w:val="footnote reference"/>
    <w:basedOn w:val="Policepardfaut"/>
    <w:uiPriority w:val="99"/>
    <w:semiHidden/>
    <w:unhideWhenUsed/>
    <w:rsid w:val="000D0CC3"/>
    <w:rPr>
      <w:vertAlign w:val="superscript"/>
    </w:rPr>
  </w:style>
  <w:style w:type="paragraph" w:styleId="Sansinterligne">
    <w:name w:val="No Spacing"/>
    <w:uiPriority w:val="1"/>
    <w:qFormat/>
    <w:rsid w:val="001F5E70"/>
    <w:pPr>
      <w:spacing w:after="0"/>
    </w:pPr>
    <w:rPr>
      <w:rFonts w:eastAsia="Batang"/>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A834A-3B23-4DB7-98BB-3181578AE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2475</TotalTime>
  <Pages>9</Pages>
  <Words>1932</Words>
  <Characters>10626</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acer_PC</dc:creator>
  <cp:lastModifiedBy>POSTE 05</cp:lastModifiedBy>
  <cp:revision>955</cp:revision>
  <dcterms:created xsi:type="dcterms:W3CDTF">2021-02-07T12:36:00Z</dcterms:created>
  <dcterms:modified xsi:type="dcterms:W3CDTF">2021-12-14T08:33:00Z</dcterms:modified>
</cp:coreProperties>
</file>