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CDA" w:rsidRPr="00893A6F" w:rsidRDefault="00A631CF" w:rsidP="000376DF">
      <w:pPr>
        <w:bidi/>
        <w:jc w:val="center"/>
        <w:rPr>
          <w:rFonts w:ascii="Traditional Arabic" w:hAnsi="Traditional Arabic" w:cs="Traditional Arabic"/>
          <w:b/>
          <w:bCs/>
          <w:rtl/>
          <w:lang w:bidi="ar-DZ"/>
        </w:rPr>
      </w:pPr>
      <w:proofErr w:type="gramStart"/>
      <w:r w:rsidRPr="00893A6F">
        <w:rPr>
          <w:rFonts w:ascii="Traditional Arabic" w:hAnsi="Traditional Arabic" w:cs="Traditional Arabic"/>
          <w:b/>
          <w:bCs/>
          <w:rtl/>
          <w:lang w:bidi="ar-DZ"/>
        </w:rPr>
        <w:t>مستويات</w:t>
      </w:r>
      <w:proofErr w:type="gramEnd"/>
      <w:r w:rsidRPr="00893A6F">
        <w:rPr>
          <w:rFonts w:ascii="Traditional Arabic" w:hAnsi="Traditional Arabic" w:cs="Traditional Arabic"/>
          <w:b/>
          <w:bCs/>
          <w:rtl/>
          <w:lang w:bidi="ar-DZ"/>
        </w:rPr>
        <w:t xml:space="preserve"> التحليل اللساني:</w:t>
      </w:r>
    </w:p>
    <w:p w:rsidR="00A631CF" w:rsidRDefault="00A631CF" w:rsidP="003E7060">
      <w:pPr>
        <w:bidi/>
        <w:jc w:val="center"/>
        <w:rPr>
          <w:rFonts w:ascii="Traditional Arabic" w:hAnsi="Traditional Arabic" w:cs="Traditional Arabic"/>
          <w:b/>
          <w:bCs/>
          <w:rtl/>
          <w:lang w:bidi="ar-DZ"/>
        </w:rPr>
      </w:pPr>
      <w:proofErr w:type="gramStart"/>
      <w:r w:rsidRPr="00893A6F">
        <w:rPr>
          <w:rFonts w:ascii="Traditional Arabic" w:hAnsi="Traditional Arabic" w:cs="Traditional Arabic"/>
          <w:b/>
          <w:bCs/>
          <w:rtl/>
          <w:lang w:bidi="ar-DZ"/>
        </w:rPr>
        <w:t>المحاضرة</w:t>
      </w:r>
      <w:proofErr w:type="gramEnd"/>
      <w:r w:rsidRPr="00893A6F">
        <w:rPr>
          <w:rFonts w:ascii="Traditional Arabic" w:hAnsi="Traditional Arabic" w:cs="Traditional Arabic"/>
          <w:b/>
          <w:bCs/>
          <w:rtl/>
          <w:lang w:bidi="ar-DZ"/>
        </w:rPr>
        <w:t xml:space="preserve"> ال</w:t>
      </w:r>
      <w:r w:rsidR="003E7060">
        <w:rPr>
          <w:rFonts w:ascii="Traditional Arabic" w:hAnsi="Traditional Arabic" w:cs="Traditional Arabic" w:hint="cs"/>
          <w:b/>
          <w:bCs/>
          <w:rtl/>
          <w:lang w:bidi="ar-DZ"/>
        </w:rPr>
        <w:t>رابعة</w:t>
      </w:r>
      <w:bookmarkStart w:id="0" w:name="_GoBack"/>
      <w:bookmarkEnd w:id="0"/>
      <w:r w:rsidRPr="00893A6F">
        <w:rPr>
          <w:rFonts w:ascii="Traditional Arabic" w:hAnsi="Traditional Arabic" w:cs="Traditional Arabic"/>
          <w:b/>
          <w:bCs/>
          <w:rtl/>
          <w:lang w:bidi="ar-DZ"/>
        </w:rPr>
        <w:t>: معاني الأبنية الصرفية:</w:t>
      </w:r>
    </w:p>
    <w:p w:rsidR="00615A77" w:rsidRPr="005F18D7" w:rsidRDefault="00615A77" w:rsidP="005F18D7">
      <w:pPr>
        <w:bidi/>
        <w:spacing w:after="0"/>
        <w:jc w:val="left"/>
        <w:rPr>
          <w:rFonts w:ascii="Traditional Arabic" w:hAnsi="Traditional Arabic" w:cs="Traditional Arabic"/>
          <w:b/>
          <w:bCs/>
          <w:szCs w:val="32"/>
          <w:rtl/>
          <w:lang w:bidi="ar-DZ"/>
        </w:rPr>
      </w:pPr>
      <w:r w:rsidRPr="005F18D7">
        <w:rPr>
          <w:rFonts w:ascii="Traditional Arabic" w:hAnsi="Traditional Arabic" w:cs="Traditional Arabic" w:hint="cs"/>
          <w:b/>
          <w:bCs/>
          <w:szCs w:val="32"/>
          <w:rtl/>
          <w:lang w:bidi="ar-DZ"/>
        </w:rPr>
        <w:t xml:space="preserve">تمهيد: </w:t>
      </w:r>
    </w:p>
    <w:p w:rsidR="00615A77" w:rsidRPr="005F18D7" w:rsidRDefault="00615A77" w:rsidP="003C20E0">
      <w:pPr>
        <w:bidi/>
        <w:spacing w:after="0"/>
        <w:ind w:firstLine="283"/>
        <w:jc w:val="left"/>
        <w:rPr>
          <w:rFonts w:ascii="Traditional Arabic" w:hAnsi="Traditional Arabic" w:cs="Traditional Arabic"/>
          <w:szCs w:val="32"/>
          <w:rtl/>
          <w:lang w:bidi="ar-DZ"/>
        </w:rPr>
      </w:pPr>
      <w:r w:rsidRPr="005F18D7">
        <w:rPr>
          <w:rFonts w:ascii="Traditional Arabic" w:hAnsi="Traditional Arabic" w:cs="Traditional Arabic" w:hint="cs"/>
          <w:szCs w:val="32"/>
          <w:rtl/>
          <w:lang w:bidi="ar-DZ"/>
        </w:rPr>
        <w:t>لبنية الكلمة أهمية في تحديد معناها، فعن طريق البنية و صيغتها المختلفة تبرز المعاني و تحدد وسنقوم بعرض أ</w:t>
      </w:r>
      <w:r w:rsidR="003C20E0">
        <w:rPr>
          <w:rFonts w:ascii="Traditional Arabic" w:hAnsi="Traditional Arabic" w:cs="Traditional Arabic" w:hint="cs"/>
          <w:szCs w:val="32"/>
          <w:rtl/>
          <w:lang w:bidi="ar-DZ"/>
        </w:rPr>
        <w:t xml:space="preserve">هم معاني الأبنية  و المشتقات في </w:t>
      </w:r>
      <w:proofErr w:type="spellStart"/>
      <w:r w:rsidRPr="005F18D7">
        <w:rPr>
          <w:rFonts w:ascii="Traditional Arabic" w:hAnsi="Traditional Arabic" w:cs="Traditional Arabic" w:hint="cs"/>
          <w:szCs w:val="32"/>
          <w:rtl/>
          <w:lang w:bidi="ar-DZ"/>
        </w:rPr>
        <w:t>مايلي</w:t>
      </w:r>
      <w:proofErr w:type="spellEnd"/>
      <w:r w:rsidRPr="005F18D7">
        <w:rPr>
          <w:rFonts w:ascii="Traditional Arabic" w:hAnsi="Traditional Arabic" w:cs="Traditional Arabic" w:hint="cs"/>
          <w:szCs w:val="32"/>
          <w:rtl/>
          <w:lang w:bidi="ar-DZ"/>
        </w:rPr>
        <w:t>:</w:t>
      </w:r>
    </w:p>
    <w:p w:rsidR="00602439" w:rsidRPr="005F18D7" w:rsidRDefault="00602439" w:rsidP="005F18D7">
      <w:pPr>
        <w:bidi/>
        <w:spacing w:after="0"/>
        <w:jc w:val="left"/>
        <w:rPr>
          <w:rFonts w:ascii="Traditional Arabic" w:hAnsi="Traditional Arabic" w:cs="Traditional Arabic"/>
          <w:b/>
          <w:bCs/>
          <w:szCs w:val="32"/>
          <w:rtl/>
          <w:lang w:bidi="ar-DZ"/>
        </w:rPr>
      </w:pPr>
      <w:r w:rsidRPr="005F18D7">
        <w:rPr>
          <w:rFonts w:ascii="Traditional Arabic" w:hAnsi="Traditional Arabic" w:cs="Traditional Arabic"/>
          <w:b/>
          <w:bCs/>
          <w:szCs w:val="32"/>
          <w:rtl/>
          <w:lang w:bidi="ar-DZ"/>
        </w:rPr>
        <w:t>1-المصدر</w:t>
      </w:r>
      <w:r w:rsidR="00893A6F" w:rsidRPr="005F18D7">
        <w:rPr>
          <w:rFonts w:ascii="Traditional Arabic" w:hAnsi="Traditional Arabic" w:cs="Traditional Arabic" w:hint="cs"/>
          <w:b/>
          <w:bCs/>
          <w:szCs w:val="32"/>
          <w:rtl/>
          <w:lang w:bidi="ar-DZ"/>
        </w:rPr>
        <w:t xml:space="preserve">: </w:t>
      </w:r>
      <w:proofErr w:type="spellStart"/>
      <w:r w:rsidR="00893A6F" w:rsidRPr="005F18D7">
        <w:rPr>
          <w:rFonts w:ascii="Traditional Arabic" w:hAnsi="Traditional Arabic" w:cs="Traditional Arabic" w:hint="cs"/>
          <w:szCs w:val="32"/>
          <w:rtl/>
          <w:lang w:bidi="ar-DZ"/>
        </w:rPr>
        <w:t>مادل</w:t>
      </w:r>
      <w:proofErr w:type="spellEnd"/>
      <w:r w:rsidR="00893A6F" w:rsidRPr="005F18D7">
        <w:rPr>
          <w:rFonts w:ascii="Traditional Arabic" w:hAnsi="Traditional Arabic" w:cs="Traditional Arabic" w:hint="cs"/>
          <w:szCs w:val="32"/>
          <w:rtl/>
          <w:lang w:bidi="ar-DZ"/>
        </w:rPr>
        <w:t xml:space="preserve"> على أبنية أو صيغ يستفاد بها للدلالة على الحدث أو المعنى المجرّد المفهوم من الفعل نحو: </w:t>
      </w:r>
      <w:r w:rsidR="00C8139B" w:rsidRPr="005F18D7">
        <w:rPr>
          <w:rFonts w:ascii="Traditional Arabic" w:hAnsi="Traditional Arabic" w:cs="Traditional Arabic" w:hint="cs"/>
          <w:szCs w:val="32"/>
          <w:rtl/>
          <w:lang w:bidi="ar-DZ"/>
        </w:rPr>
        <w:t>النزول والوقوف، الفرح، السرور، الفصاحة</w:t>
      </w:r>
      <w:r w:rsidR="00615A77" w:rsidRPr="005F18D7">
        <w:rPr>
          <w:rStyle w:val="Appelnotedebasdep"/>
          <w:rFonts w:ascii="Traditional Arabic" w:hAnsi="Traditional Arabic" w:cs="Traditional Arabic"/>
          <w:szCs w:val="32"/>
          <w:rtl/>
          <w:lang w:bidi="ar-DZ"/>
        </w:rPr>
        <w:footnoteReference w:id="1"/>
      </w:r>
      <w:r w:rsidR="001A0EB3" w:rsidRPr="005F18D7">
        <w:rPr>
          <w:rFonts w:ascii="Traditional Arabic" w:hAnsi="Traditional Arabic" w:cs="Traditional Arabic" w:hint="cs"/>
          <w:szCs w:val="32"/>
          <w:rtl/>
          <w:lang w:bidi="ar-DZ"/>
        </w:rPr>
        <w:t>..</w:t>
      </w:r>
    </w:p>
    <w:p w:rsidR="00C8139B" w:rsidRPr="005F18D7" w:rsidRDefault="003921E2" w:rsidP="005F18D7">
      <w:pPr>
        <w:bidi/>
        <w:spacing w:after="0"/>
        <w:jc w:val="left"/>
        <w:rPr>
          <w:rFonts w:ascii="Traditional Arabic" w:hAnsi="Traditional Arabic" w:cs="Traditional Arabic"/>
          <w:b/>
          <w:bCs/>
          <w:szCs w:val="32"/>
          <w:rtl/>
          <w:lang w:bidi="ar-DZ"/>
        </w:rPr>
      </w:pPr>
      <w:r w:rsidRPr="005F18D7">
        <w:rPr>
          <w:rFonts w:ascii="Traditional Arabic" w:hAnsi="Traditional Arabic" w:cs="Traditional Arabic" w:hint="cs"/>
          <w:b/>
          <w:bCs/>
          <w:szCs w:val="32"/>
          <w:rtl/>
          <w:lang w:bidi="ar-DZ"/>
        </w:rPr>
        <w:t>1-1-</w:t>
      </w:r>
      <w:r w:rsidR="00C8139B" w:rsidRPr="005F18D7">
        <w:rPr>
          <w:rFonts w:ascii="Traditional Arabic" w:hAnsi="Traditional Arabic" w:cs="Traditional Arabic" w:hint="cs"/>
          <w:b/>
          <w:bCs/>
          <w:szCs w:val="32"/>
          <w:rtl/>
          <w:lang w:bidi="ar-DZ"/>
        </w:rPr>
        <w:t xml:space="preserve">المصدر الميمي: </w:t>
      </w:r>
      <w:r w:rsidR="00C8139B" w:rsidRPr="005F18D7">
        <w:rPr>
          <w:rFonts w:ascii="Traditional Arabic" w:hAnsi="Traditional Arabic" w:cs="Traditional Arabic" w:hint="cs"/>
          <w:szCs w:val="32"/>
          <w:rtl/>
          <w:lang w:bidi="ar-DZ"/>
        </w:rPr>
        <w:t xml:space="preserve">كالمصدر الأصلي من حيث الدّلالة على الحدث، غير أنّه </w:t>
      </w:r>
      <w:proofErr w:type="spellStart"/>
      <w:r w:rsidR="00C8139B" w:rsidRPr="005F18D7">
        <w:rPr>
          <w:rFonts w:ascii="Traditional Arabic" w:hAnsi="Traditional Arabic" w:cs="Traditional Arabic" w:hint="cs"/>
          <w:szCs w:val="32"/>
          <w:rtl/>
          <w:lang w:bidi="ar-DZ"/>
        </w:rPr>
        <w:t>إختص</w:t>
      </w:r>
      <w:proofErr w:type="spellEnd"/>
      <w:r w:rsidR="00C8139B" w:rsidRPr="005F18D7">
        <w:rPr>
          <w:rFonts w:ascii="Traditional Arabic" w:hAnsi="Traditional Arabic" w:cs="Traditional Arabic" w:hint="cs"/>
          <w:szCs w:val="32"/>
          <w:rtl/>
          <w:lang w:bidi="ar-DZ"/>
        </w:rPr>
        <w:t xml:space="preserve"> بالوصف الميمي لأنّه تميّز بميم زائدة في أ</w:t>
      </w:r>
      <w:r w:rsidR="00673984" w:rsidRPr="005F18D7">
        <w:rPr>
          <w:rFonts w:ascii="Traditional Arabic" w:hAnsi="Traditional Arabic" w:cs="Traditional Arabic" w:hint="cs"/>
          <w:szCs w:val="32"/>
          <w:rtl/>
          <w:lang w:bidi="ar-DZ"/>
        </w:rPr>
        <w:t>وّله، ولذا:</w:t>
      </w:r>
    </w:p>
    <w:p w:rsidR="00673984" w:rsidRPr="005F18D7" w:rsidRDefault="00673984" w:rsidP="005F18D7">
      <w:pPr>
        <w:pStyle w:val="Paragraphedeliste"/>
        <w:numPr>
          <w:ilvl w:val="0"/>
          <w:numId w:val="3"/>
        </w:numPr>
        <w:bidi/>
        <w:spacing w:after="0"/>
        <w:jc w:val="left"/>
        <w:rPr>
          <w:rFonts w:ascii="Traditional Arabic" w:hAnsi="Traditional Arabic" w:cs="Traditional Arabic"/>
          <w:szCs w:val="32"/>
          <w:lang w:bidi="ar-DZ"/>
        </w:rPr>
      </w:pPr>
      <w:r w:rsidRPr="005F18D7">
        <w:rPr>
          <w:rFonts w:ascii="Traditional Arabic" w:hAnsi="Traditional Arabic" w:cs="Traditional Arabic" w:hint="cs"/>
          <w:szCs w:val="32"/>
          <w:rtl/>
          <w:lang w:bidi="ar-DZ"/>
        </w:rPr>
        <w:t>يصاغ في الفعل الثلاثي المجرّد مثالا: يصاغ على وزن مَفْعِل نحو: مَوْعِد</w:t>
      </w:r>
      <w:r w:rsidR="00470D19" w:rsidRPr="005F18D7">
        <w:rPr>
          <w:rFonts w:ascii="Traditional Arabic" w:hAnsi="Traditional Arabic" w:cs="Traditional Arabic" w:hint="cs"/>
          <w:szCs w:val="32"/>
          <w:rtl/>
          <w:lang w:bidi="ar-DZ"/>
        </w:rPr>
        <w:t>.</w:t>
      </w:r>
    </w:p>
    <w:p w:rsidR="00470D19" w:rsidRPr="005F18D7" w:rsidRDefault="00470D19" w:rsidP="005F18D7">
      <w:pPr>
        <w:pStyle w:val="Paragraphedeliste"/>
        <w:numPr>
          <w:ilvl w:val="0"/>
          <w:numId w:val="3"/>
        </w:numPr>
        <w:bidi/>
        <w:spacing w:after="0"/>
        <w:jc w:val="left"/>
        <w:rPr>
          <w:rFonts w:ascii="Traditional Arabic" w:hAnsi="Traditional Arabic" w:cs="Traditional Arabic"/>
          <w:szCs w:val="32"/>
          <w:lang w:bidi="ar-DZ"/>
        </w:rPr>
      </w:pPr>
      <w:r w:rsidRPr="005F18D7">
        <w:rPr>
          <w:rFonts w:ascii="Traditional Arabic" w:hAnsi="Traditional Arabic" w:cs="Traditional Arabic" w:hint="cs"/>
          <w:szCs w:val="32"/>
          <w:rtl/>
          <w:lang w:bidi="ar-DZ"/>
        </w:rPr>
        <w:t xml:space="preserve">يصاغ من الثلاثي على وزن </w:t>
      </w:r>
      <w:r w:rsidRPr="005F18D7">
        <w:rPr>
          <w:rFonts w:ascii="Traditional Arabic" w:hAnsi="Traditional Arabic" w:cs="Traditional Arabic"/>
          <w:szCs w:val="32"/>
          <w:rtl/>
          <w:lang w:bidi="ar-DZ"/>
        </w:rPr>
        <w:t>«</w:t>
      </w:r>
      <w:r w:rsidRPr="005F18D7">
        <w:rPr>
          <w:rFonts w:ascii="Traditional Arabic" w:hAnsi="Traditional Arabic" w:cs="Traditional Arabic" w:hint="cs"/>
          <w:szCs w:val="32"/>
          <w:rtl/>
          <w:lang w:bidi="ar-DZ"/>
        </w:rPr>
        <w:t>مَفْعَل</w:t>
      </w:r>
      <w:r w:rsidRPr="005F18D7">
        <w:rPr>
          <w:rFonts w:ascii="Traditional Arabic" w:hAnsi="Traditional Arabic" w:cs="Traditional Arabic"/>
          <w:szCs w:val="32"/>
          <w:rtl/>
          <w:lang w:bidi="ar-DZ"/>
        </w:rPr>
        <w:t>»</w:t>
      </w:r>
      <w:r w:rsidRPr="005F18D7">
        <w:rPr>
          <w:rFonts w:ascii="Traditional Arabic" w:hAnsi="Traditional Arabic" w:cs="Traditional Arabic" w:hint="cs"/>
          <w:szCs w:val="32"/>
          <w:rtl/>
          <w:lang w:bidi="ar-DZ"/>
        </w:rPr>
        <w:t xml:space="preserve"> كمشرب</w:t>
      </w:r>
      <w:r w:rsidR="000845DF" w:rsidRPr="005F18D7">
        <w:rPr>
          <w:rFonts w:ascii="Traditional Arabic" w:hAnsi="Traditional Arabic" w:cs="Traditional Arabic" w:hint="cs"/>
          <w:szCs w:val="32"/>
          <w:rtl/>
          <w:lang w:bidi="ar-DZ"/>
        </w:rPr>
        <w:t> ومقدم.</w:t>
      </w:r>
    </w:p>
    <w:p w:rsidR="000845DF" w:rsidRPr="005F18D7" w:rsidRDefault="000845DF" w:rsidP="005F18D7">
      <w:pPr>
        <w:pStyle w:val="Paragraphedeliste"/>
        <w:numPr>
          <w:ilvl w:val="0"/>
          <w:numId w:val="3"/>
        </w:numPr>
        <w:bidi/>
        <w:spacing w:after="0"/>
        <w:jc w:val="left"/>
        <w:rPr>
          <w:rFonts w:ascii="Traditional Arabic" w:hAnsi="Traditional Arabic" w:cs="Traditional Arabic"/>
          <w:b/>
          <w:bCs/>
          <w:szCs w:val="32"/>
          <w:lang w:bidi="ar-DZ"/>
        </w:rPr>
      </w:pPr>
      <w:r w:rsidRPr="005F18D7">
        <w:rPr>
          <w:rFonts w:ascii="Traditional Arabic" w:hAnsi="Traditional Arabic" w:cs="Traditional Arabic" w:hint="cs"/>
          <w:szCs w:val="32"/>
          <w:rtl/>
          <w:lang w:bidi="ar-DZ"/>
        </w:rPr>
        <w:t xml:space="preserve">يصاغ من غير الثّلاثي على وزن </w:t>
      </w:r>
      <w:proofErr w:type="spellStart"/>
      <w:r w:rsidRPr="005F18D7">
        <w:rPr>
          <w:rFonts w:ascii="Traditional Arabic" w:hAnsi="Traditional Arabic" w:cs="Traditional Arabic" w:hint="cs"/>
          <w:szCs w:val="32"/>
          <w:rtl/>
          <w:lang w:bidi="ar-DZ"/>
        </w:rPr>
        <w:t>إسم</w:t>
      </w:r>
      <w:proofErr w:type="spellEnd"/>
      <w:r w:rsidRPr="005F18D7">
        <w:rPr>
          <w:rFonts w:ascii="Traditional Arabic" w:hAnsi="Traditional Arabic" w:cs="Traditional Arabic" w:hint="cs"/>
          <w:szCs w:val="32"/>
          <w:rtl/>
          <w:lang w:bidi="ar-DZ"/>
        </w:rPr>
        <w:t xml:space="preserve"> </w:t>
      </w:r>
      <w:r w:rsidR="000024F0" w:rsidRPr="005F18D7">
        <w:rPr>
          <w:rFonts w:ascii="Traditional Arabic" w:hAnsi="Traditional Arabic" w:cs="Traditional Arabic"/>
          <w:szCs w:val="32"/>
          <w:rtl/>
          <w:lang w:bidi="ar-DZ"/>
        </w:rPr>
        <w:t>«</w:t>
      </w:r>
      <w:r w:rsidR="000024F0" w:rsidRPr="005F18D7">
        <w:rPr>
          <w:rFonts w:ascii="Traditional Arabic" w:hAnsi="Traditional Arabic" w:cs="Traditional Arabic" w:hint="cs"/>
          <w:szCs w:val="32"/>
          <w:rtl/>
          <w:lang w:bidi="ar-DZ"/>
        </w:rPr>
        <w:t>المَفعُول</w:t>
      </w:r>
      <w:r w:rsidR="000024F0" w:rsidRPr="005F18D7">
        <w:rPr>
          <w:rFonts w:ascii="Traditional Arabic" w:hAnsi="Traditional Arabic" w:cs="Traditional Arabic"/>
          <w:szCs w:val="32"/>
          <w:rtl/>
          <w:lang w:bidi="ar-DZ"/>
        </w:rPr>
        <w:t>»</w:t>
      </w:r>
      <w:r w:rsidR="000024F0" w:rsidRPr="005F18D7">
        <w:rPr>
          <w:rFonts w:ascii="Traditional Arabic" w:hAnsi="Traditional Arabic" w:cs="Traditional Arabic" w:hint="cs"/>
          <w:szCs w:val="32"/>
          <w:rtl/>
          <w:lang w:bidi="ar-DZ"/>
        </w:rPr>
        <w:t xml:space="preserve"> من غير الثلاثي نحو: مخرجًا</w:t>
      </w:r>
      <w:r w:rsidR="000024F0" w:rsidRPr="005F18D7">
        <w:rPr>
          <w:rFonts w:ascii="Traditional Arabic" w:hAnsi="Traditional Arabic" w:cs="Traditional Arabic" w:hint="cs"/>
          <w:b/>
          <w:bCs/>
          <w:szCs w:val="32"/>
          <w:rtl/>
          <w:lang w:bidi="ar-DZ"/>
        </w:rPr>
        <w:t>.</w:t>
      </w:r>
    </w:p>
    <w:p w:rsidR="00D4683B" w:rsidRPr="005F18D7" w:rsidRDefault="003921E2" w:rsidP="005F18D7">
      <w:pPr>
        <w:bidi/>
        <w:spacing w:after="0"/>
        <w:jc w:val="left"/>
        <w:rPr>
          <w:rFonts w:ascii="Traditional Arabic" w:hAnsi="Traditional Arabic" w:cs="Traditional Arabic"/>
          <w:szCs w:val="32"/>
          <w:rtl/>
          <w:lang w:bidi="ar-DZ"/>
        </w:rPr>
      </w:pPr>
      <w:r w:rsidRPr="005F18D7">
        <w:rPr>
          <w:rFonts w:ascii="Traditional Arabic" w:hAnsi="Traditional Arabic" w:cs="Traditional Arabic" w:hint="cs"/>
          <w:b/>
          <w:bCs/>
          <w:szCs w:val="32"/>
          <w:rtl/>
          <w:lang w:bidi="ar-DZ"/>
        </w:rPr>
        <w:t>1-2-</w:t>
      </w:r>
      <w:r w:rsidR="000024F0" w:rsidRPr="005F18D7">
        <w:rPr>
          <w:rFonts w:ascii="Traditional Arabic" w:hAnsi="Traditional Arabic" w:cs="Traditional Arabic" w:hint="cs"/>
          <w:b/>
          <w:bCs/>
          <w:szCs w:val="32"/>
          <w:rtl/>
          <w:lang w:bidi="ar-DZ"/>
        </w:rPr>
        <w:t>الم</w:t>
      </w:r>
      <w:r w:rsidR="00D4683B" w:rsidRPr="005F18D7">
        <w:rPr>
          <w:rFonts w:ascii="Traditional Arabic" w:hAnsi="Traditional Arabic" w:cs="Traditional Arabic" w:hint="cs"/>
          <w:b/>
          <w:bCs/>
          <w:szCs w:val="32"/>
          <w:rtl/>
          <w:lang w:bidi="ar-DZ"/>
        </w:rPr>
        <w:t xml:space="preserve">صدر الصناعي: </w:t>
      </w:r>
      <w:r w:rsidR="00D4683B" w:rsidRPr="005F18D7">
        <w:rPr>
          <w:rFonts w:ascii="Traditional Arabic" w:hAnsi="Traditional Arabic" w:cs="Traditional Arabic" w:hint="cs"/>
          <w:szCs w:val="32"/>
          <w:rtl/>
          <w:lang w:bidi="ar-DZ"/>
        </w:rPr>
        <w:t xml:space="preserve">هو اللّفظ المصوغ بزيادة ياء مشدّدة وتاء على الاسم، للدّلالة على </w:t>
      </w:r>
      <w:r w:rsidR="000424B5" w:rsidRPr="005F18D7">
        <w:rPr>
          <w:rFonts w:ascii="Traditional Arabic" w:hAnsi="Traditional Arabic" w:cs="Traditional Arabic" w:hint="cs"/>
          <w:szCs w:val="32"/>
          <w:rtl/>
          <w:lang w:bidi="ar-DZ"/>
        </w:rPr>
        <w:t>حقيقته، ويحيط من الهيئات و الأحوال.</w:t>
      </w:r>
    </w:p>
    <w:p w:rsidR="000424B5" w:rsidRPr="005F18D7" w:rsidRDefault="000424B5" w:rsidP="005F18D7">
      <w:pPr>
        <w:bidi/>
        <w:spacing w:after="0"/>
        <w:jc w:val="left"/>
        <w:rPr>
          <w:rFonts w:ascii="Traditional Arabic" w:hAnsi="Traditional Arabic" w:cs="Traditional Arabic"/>
          <w:szCs w:val="32"/>
          <w:rtl/>
          <w:lang w:bidi="ar-DZ"/>
        </w:rPr>
      </w:pPr>
      <w:proofErr w:type="gramStart"/>
      <w:r w:rsidRPr="005F18D7">
        <w:rPr>
          <w:rFonts w:ascii="Traditional Arabic" w:hAnsi="Traditional Arabic" w:cs="Traditional Arabic" w:hint="cs"/>
          <w:szCs w:val="32"/>
          <w:rtl/>
          <w:lang w:bidi="ar-DZ"/>
        </w:rPr>
        <w:t>مصدر</w:t>
      </w:r>
      <w:proofErr w:type="gramEnd"/>
      <w:r w:rsidRPr="005F18D7">
        <w:rPr>
          <w:rFonts w:ascii="Traditional Arabic" w:hAnsi="Traditional Arabic" w:cs="Traditional Arabic" w:hint="cs"/>
          <w:szCs w:val="32"/>
          <w:rtl/>
          <w:lang w:bidi="ar-DZ"/>
        </w:rPr>
        <w:t xml:space="preserve"> المرّة: هو مصدر يصاغ للدّلالة على </w:t>
      </w:r>
      <w:r w:rsidR="00CF050A" w:rsidRPr="005F18D7">
        <w:rPr>
          <w:rFonts w:ascii="Traditional Arabic" w:hAnsi="Traditional Arabic" w:cs="Traditional Arabic" w:hint="cs"/>
          <w:szCs w:val="32"/>
          <w:rtl/>
          <w:lang w:bidi="ar-DZ"/>
        </w:rPr>
        <w:t>أنّ الفعل حدث مرة واحدة.</w:t>
      </w:r>
    </w:p>
    <w:p w:rsidR="00A24D89" w:rsidRPr="005F18D7" w:rsidRDefault="00CF050A" w:rsidP="005F18D7">
      <w:pPr>
        <w:pStyle w:val="Paragraphedeliste"/>
        <w:numPr>
          <w:ilvl w:val="0"/>
          <w:numId w:val="4"/>
        </w:numPr>
        <w:bidi/>
        <w:spacing w:after="0"/>
        <w:jc w:val="left"/>
        <w:rPr>
          <w:rFonts w:ascii="Traditional Arabic" w:hAnsi="Traditional Arabic" w:cs="Traditional Arabic"/>
          <w:szCs w:val="32"/>
          <w:lang w:bidi="ar-DZ"/>
        </w:rPr>
      </w:pPr>
      <w:proofErr w:type="gramStart"/>
      <w:r w:rsidRPr="005F18D7">
        <w:rPr>
          <w:rFonts w:ascii="Traditional Arabic" w:hAnsi="Traditional Arabic" w:cs="Traditional Arabic" w:hint="cs"/>
          <w:szCs w:val="32"/>
          <w:rtl/>
          <w:lang w:bidi="ar-DZ"/>
        </w:rPr>
        <w:t>يصاغ</w:t>
      </w:r>
      <w:proofErr w:type="gramEnd"/>
      <w:r w:rsidRPr="005F18D7">
        <w:rPr>
          <w:rFonts w:ascii="Traditional Arabic" w:hAnsi="Traditional Arabic" w:cs="Traditional Arabic" w:hint="cs"/>
          <w:szCs w:val="32"/>
          <w:rtl/>
          <w:lang w:bidi="ar-DZ"/>
        </w:rPr>
        <w:t xml:space="preserve"> من الثلاثي، على وزن </w:t>
      </w:r>
      <w:r w:rsidRPr="005F18D7">
        <w:rPr>
          <w:rFonts w:ascii="Traditional Arabic" w:hAnsi="Traditional Arabic" w:cs="Traditional Arabic"/>
          <w:szCs w:val="32"/>
          <w:rtl/>
          <w:lang w:bidi="ar-DZ"/>
        </w:rPr>
        <w:t>«</w:t>
      </w:r>
      <w:r w:rsidRPr="005F18D7">
        <w:rPr>
          <w:rFonts w:ascii="Traditional Arabic" w:hAnsi="Traditional Arabic" w:cs="Traditional Arabic" w:hint="cs"/>
          <w:szCs w:val="32"/>
          <w:rtl/>
          <w:lang w:bidi="ar-DZ"/>
        </w:rPr>
        <w:t>فَعْلَه</w:t>
      </w:r>
      <w:r w:rsidRPr="005F18D7">
        <w:rPr>
          <w:rFonts w:ascii="Traditional Arabic" w:hAnsi="Traditional Arabic" w:cs="Traditional Arabic"/>
          <w:szCs w:val="32"/>
          <w:rtl/>
          <w:lang w:bidi="ar-DZ"/>
        </w:rPr>
        <w:t>»</w:t>
      </w:r>
      <w:r w:rsidR="00A24D89" w:rsidRPr="005F18D7">
        <w:rPr>
          <w:rFonts w:ascii="Traditional Arabic" w:hAnsi="Traditional Arabic" w:cs="Traditional Arabic" w:hint="cs"/>
          <w:szCs w:val="32"/>
          <w:rtl/>
          <w:lang w:bidi="ar-DZ"/>
        </w:rPr>
        <w:t xml:space="preserve"> نحو: جلسة وقفة، ضربة.</w:t>
      </w:r>
    </w:p>
    <w:p w:rsidR="00AD567F" w:rsidRPr="005F18D7" w:rsidRDefault="00A24D89" w:rsidP="005F18D7">
      <w:pPr>
        <w:pStyle w:val="Paragraphedeliste"/>
        <w:numPr>
          <w:ilvl w:val="0"/>
          <w:numId w:val="4"/>
        </w:numPr>
        <w:bidi/>
        <w:spacing w:after="0"/>
        <w:jc w:val="left"/>
        <w:rPr>
          <w:rFonts w:ascii="Traditional Arabic" w:hAnsi="Traditional Arabic" w:cs="Traditional Arabic"/>
          <w:szCs w:val="32"/>
          <w:lang w:bidi="ar-DZ"/>
        </w:rPr>
      </w:pPr>
      <w:r w:rsidRPr="005F18D7">
        <w:rPr>
          <w:rFonts w:ascii="Traditional Arabic" w:hAnsi="Traditional Arabic" w:cs="Traditional Arabic" w:hint="cs"/>
          <w:szCs w:val="32"/>
          <w:rtl/>
          <w:lang w:bidi="ar-DZ"/>
        </w:rPr>
        <w:t xml:space="preserve">يصاغ من غير الثلاثي على المصدر العادي نفسه بزيادة تاء، نحو: </w:t>
      </w:r>
      <w:r w:rsidR="00AD567F" w:rsidRPr="005F18D7">
        <w:rPr>
          <w:rFonts w:ascii="Traditional Arabic" w:hAnsi="Traditional Arabic" w:cs="Traditional Arabic" w:hint="cs"/>
          <w:szCs w:val="32"/>
          <w:rtl/>
          <w:lang w:bidi="ar-DZ"/>
        </w:rPr>
        <w:t xml:space="preserve">سبح، سبحة، </w:t>
      </w:r>
      <w:proofErr w:type="spellStart"/>
      <w:r w:rsidR="00AD567F" w:rsidRPr="005F18D7">
        <w:rPr>
          <w:rFonts w:ascii="Traditional Arabic" w:hAnsi="Traditional Arabic" w:cs="Traditional Arabic" w:hint="cs"/>
          <w:szCs w:val="32"/>
          <w:rtl/>
          <w:lang w:bidi="ar-DZ"/>
        </w:rPr>
        <w:t>إنطلق</w:t>
      </w:r>
      <w:proofErr w:type="spellEnd"/>
      <w:r w:rsidR="00AD567F" w:rsidRPr="005F18D7">
        <w:rPr>
          <w:rFonts w:ascii="Traditional Arabic" w:hAnsi="Traditional Arabic" w:cs="Traditional Arabic" w:hint="cs"/>
          <w:szCs w:val="32"/>
          <w:rtl/>
          <w:lang w:bidi="ar-DZ"/>
        </w:rPr>
        <w:t xml:space="preserve"> </w:t>
      </w:r>
      <w:proofErr w:type="spellStart"/>
      <w:r w:rsidR="00AD567F" w:rsidRPr="005F18D7">
        <w:rPr>
          <w:rFonts w:ascii="Traditional Arabic" w:hAnsi="Traditional Arabic" w:cs="Traditional Arabic" w:hint="cs"/>
          <w:szCs w:val="32"/>
          <w:rtl/>
          <w:lang w:bidi="ar-DZ"/>
        </w:rPr>
        <w:t>إنطلاقة</w:t>
      </w:r>
      <w:proofErr w:type="spellEnd"/>
      <w:r w:rsidR="00AD567F" w:rsidRPr="005F18D7">
        <w:rPr>
          <w:rFonts w:ascii="Traditional Arabic" w:hAnsi="Traditional Arabic" w:cs="Traditional Arabic" w:hint="cs"/>
          <w:szCs w:val="32"/>
          <w:rtl/>
          <w:lang w:bidi="ar-DZ"/>
        </w:rPr>
        <w:t xml:space="preserve">، </w:t>
      </w:r>
      <w:proofErr w:type="spellStart"/>
      <w:r w:rsidR="00AD567F" w:rsidRPr="005F18D7">
        <w:rPr>
          <w:rFonts w:ascii="Traditional Arabic" w:hAnsi="Traditional Arabic" w:cs="Traditional Arabic" w:hint="cs"/>
          <w:szCs w:val="32"/>
          <w:rtl/>
          <w:lang w:bidi="ar-DZ"/>
        </w:rPr>
        <w:t>إجتمع</w:t>
      </w:r>
      <w:proofErr w:type="spellEnd"/>
      <w:r w:rsidR="00AD567F" w:rsidRPr="005F18D7">
        <w:rPr>
          <w:rFonts w:ascii="Traditional Arabic" w:hAnsi="Traditional Arabic" w:cs="Traditional Arabic" w:hint="cs"/>
          <w:szCs w:val="32"/>
          <w:rtl/>
          <w:lang w:bidi="ar-DZ"/>
        </w:rPr>
        <w:t xml:space="preserve"> </w:t>
      </w:r>
      <w:proofErr w:type="spellStart"/>
      <w:r w:rsidR="00AD567F" w:rsidRPr="005F18D7">
        <w:rPr>
          <w:rFonts w:ascii="Traditional Arabic" w:hAnsi="Traditional Arabic" w:cs="Traditional Arabic" w:hint="cs"/>
          <w:szCs w:val="32"/>
          <w:rtl/>
          <w:lang w:bidi="ar-DZ"/>
        </w:rPr>
        <w:t>إجتماعة</w:t>
      </w:r>
      <w:proofErr w:type="spellEnd"/>
      <w:r w:rsidR="00AD567F" w:rsidRPr="005F18D7">
        <w:rPr>
          <w:rFonts w:ascii="Traditional Arabic" w:hAnsi="Traditional Arabic" w:cs="Traditional Arabic" w:hint="cs"/>
          <w:szCs w:val="32"/>
          <w:rtl/>
          <w:lang w:bidi="ar-DZ"/>
        </w:rPr>
        <w:t>.</w:t>
      </w:r>
    </w:p>
    <w:p w:rsidR="00D506B8" w:rsidRPr="005F18D7" w:rsidRDefault="00AD567F" w:rsidP="005F18D7">
      <w:pPr>
        <w:bidi/>
        <w:spacing w:after="0"/>
        <w:jc w:val="left"/>
        <w:rPr>
          <w:rFonts w:ascii="Traditional Arabic" w:hAnsi="Traditional Arabic" w:cs="Traditional Arabic"/>
          <w:szCs w:val="32"/>
          <w:rtl/>
          <w:lang w:bidi="ar-DZ"/>
        </w:rPr>
      </w:pPr>
      <w:r w:rsidRPr="005F18D7">
        <w:rPr>
          <w:rFonts w:ascii="Traditional Arabic" w:hAnsi="Traditional Arabic" w:cs="Traditional Arabic" w:hint="cs"/>
          <w:szCs w:val="32"/>
          <w:rtl/>
          <w:lang w:bidi="ar-DZ"/>
        </w:rPr>
        <w:t xml:space="preserve">فإن يوصف </w:t>
      </w:r>
      <w:proofErr w:type="spellStart"/>
      <w:r w:rsidRPr="005F18D7">
        <w:rPr>
          <w:rFonts w:ascii="Traditional Arabic" w:hAnsi="Traditional Arabic" w:cs="Traditional Arabic" w:hint="cs"/>
          <w:szCs w:val="32"/>
          <w:rtl/>
          <w:lang w:bidi="ar-DZ"/>
        </w:rPr>
        <w:t>مايدل</w:t>
      </w:r>
      <w:proofErr w:type="spellEnd"/>
      <w:r w:rsidRPr="005F18D7">
        <w:rPr>
          <w:rFonts w:ascii="Traditional Arabic" w:hAnsi="Traditional Arabic" w:cs="Traditional Arabic" w:hint="cs"/>
          <w:szCs w:val="32"/>
          <w:rtl/>
          <w:lang w:bidi="ar-DZ"/>
        </w:rPr>
        <w:t xml:space="preserve"> على المرّة لكلمة واحدة فيقال</w:t>
      </w:r>
      <w:r w:rsidR="00D506B8" w:rsidRPr="005F18D7">
        <w:rPr>
          <w:rFonts w:ascii="Traditional Arabic" w:hAnsi="Traditional Arabic" w:cs="Traditional Arabic" w:hint="cs"/>
          <w:szCs w:val="32"/>
          <w:rtl/>
          <w:lang w:bidi="ar-DZ"/>
        </w:rPr>
        <w:t>: إعانة واحدة.</w:t>
      </w:r>
    </w:p>
    <w:p w:rsidR="00CF050A" w:rsidRPr="005F18D7" w:rsidRDefault="00D506B8" w:rsidP="005F18D7">
      <w:pPr>
        <w:bidi/>
        <w:spacing w:after="0"/>
        <w:jc w:val="left"/>
        <w:rPr>
          <w:rFonts w:ascii="Traditional Arabic" w:hAnsi="Traditional Arabic" w:cs="Traditional Arabic"/>
          <w:szCs w:val="32"/>
          <w:rtl/>
          <w:lang w:bidi="ar-DZ"/>
        </w:rPr>
      </w:pPr>
      <w:r w:rsidRPr="005F18D7">
        <w:rPr>
          <w:rFonts w:ascii="Traditional Arabic" w:hAnsi="Traditional Arabic" w:cs="Traditional Arabic" w:hint="cs"/>
          <w:szCs w:val="32"/>
          <w:rtl/>
          <w:lang w:bidi="ar-DZ"/>
        </w:rPr>
        <w:t xml:space="preserve">إذا كان للفعل مصدران فالعبرة بالأشم فتقول في المرة </w:t>
      </w:r>
      <w:r w:rsidR="00801577" w:rsidRPr="005F18D7">
        <w:rPr>
          <w:rFonts w:ascii="Traditional Arabic" w:hAnsi="Traditional Arabic" w:cs="Traditional Arabic"/>
          <w:szCs w:val="32"/>
          <w:rtl/>
          <w:lang w:bidi="ar-DZ"/>
        </w:rPr>
        <w:t>«</w:t>
      </w:r>
      <w:r w:rsidR="00801577" w:rsidRPr="005F18D7">
        <w:rPr>
          <w:rFonts w:ascii="Traditional Arabic" w:hAnsi="Traditional Arabic" w:cs="Traditional Arabic" w:hint="cs"/>
          <w:szCs w:val="32"/>
          <w:rtl/>
          <w:lang w:bidi="ar-DZ"/>
        </w:rPr>
        <w:t xml:space="preserve">دحرج، دحرجة واحدة، </w:t>
      </w:r>
      <w:proofErr w:type="spellStart"/>
      <w:r w:rsidR="00801577" w:rsidRPr="005F18D7">
        <w:rPr>
          <w:rFonts w:ascii="Traditional Arabic" w:hAnsi="Traditional Arabic" w:cs="Traditional Arabic" w:hint="cs"/>
          <w:szCs w:val="32"/>
          <w:rtl/>
          <w:lang w:bidi="ar-DZ"/>
        </w:rPr>
        <w:t>لادحراجة</w:t>
      </w:r>
      <w:proofErr w:type="spellEnd"/>
      <w:r w:rsidR="00801577" w:rsidRPr="005F18D7">
        <w:rPr>
          <w:rFonts w:ascii="Traditional Arabic" w:hAnsi="Traditional Arabic" w:cs="Traditional Arabic" w:hint="cs"/>
          <w:szCs w:val="32"/>
          <w:rtl/>
          <w:lang w:bidi="ar-DZ"/>
        </w:rPr>
        <w:t xml:space="preserve">، من كذّب، </w:t>
      </w:r>
      <w:proofErr w:type="spellStart"/>
      <w:r w:rsidR="00801577" w:rsidRPr="005F18D7">
        <w:rPr>
          <w:rFonts w:ascii="Traditional Arabic" w:hAnsi="Traditional Arabic" w:cs="Traditional Arabic" w:hint="cs"/>
          <w:szCs w:val="32"/>
          <w:rtl/>
          <w:lang w:bidi="ar-DZ"/>
        </w:rPr>
        <w:t>تكذيبة</w:t>
      </w:r>
      <w:proofErr w:type="spellEnd"/>
      <w:r w:rsidR="00801577" w:rsidRPr="005F18D7">
        <w:rPr>
          <w:rFonts w:ascii="Traditional Arabic" w:hAnsi="Traditional Arabic" w:cs="Traditional Arabic" w:hint="cs"/>
          <w:szCs w:val="32"/>
          <w:rtl/>
          <w:lang w:bidi="ar-DZ"/>
        </w:rPr>
        <w:t xml:space="preserve">، </w:t>
      </w:r>
      <w:proofErr w:type="spellStart"/>
      <w:r w:rsidR="00801577" w:rsidRPr="005F18D7">
        <w:rPr>
          <w:rFonts w:ascii="Traditional Arabic" w:hAnsi="Traditional Arabic" w:cs="Traditional Arabic" w:hint="cs"/>
          <w:szCs w:val="32"/>
          <w:rtl/>
          <w:lang w:bidi="ar-DZ"/>
        </w:rPr>
        <w:t>لاكذّابة</w:t>
      </w:r>
      <w:proofErr w:type="spellEnd"/>
      <w:r w:rsidR="00801577" w:rsidRPr="005F18D7">
        <w:rPr>
          <w:rFonts w:ascii="Traditional Arabic" w:hAnsi="Traditional Arabic" w:cs="Traditional Arabic"/>
          <w:szCs w:val="32"/>
          <w:rtl/>
          <w:lang w:bidi="ar-DZ"/>
        </w:rPr>
        <w:t>»</w:t>
      </w:r>
      <w:r w:rsidR="00CF050A" w:rsidRPr="005F18D7">
        <w:rPr>
          <w:rFonts w:ascii="Traditional Arabic" w:hAnsi="Traditional Arabic" w:cs="Traditional Arabic" w:hint="cs"/>
          <w:szCs w:val="32"/>
          <w:rtl/>
          <w:lang w:bidi="ar-DZ"/>
        </w:rPr>
        <w:t xml:space="preserve"> </w:t>
      </w:r>
    </w:p>
    <w:p w:rsidR="000424B5" w:rsidRPr="005F18D7" w:rsidRDefault="003921E2" w:rsidP="005F18D7">
      <w:pPr>
        <w:bidi/>
        <w:spacing w:after="0"/>
        <w:jc w:val="left"/>
        <w:rPr>
          <w:rFonts w:ascii="Traditional Arabic" w:hAnsi="Traditional Arabic" w:cs="Traditional Arabic"/>
          <w:szCs w:val="32"/>
          <w:rtl/>
          <w:lang w:bidi="ar-DZ"/>
        </w:rPr>
      </w:pPr>
      <w:r w:rsidRPr="005F18D7">
        <w:rPr>
          <w:rFonts w:ascii="Traditional Arabic" w:hAnsi="Traditional Arabic" w:cs="Traditional Arabic" w:hint="cs"/>
          <w:b/>
          <w:bCs/>
          <w:szCs w:val="32"/>
          <w:rtl/>
          <w:lang w:bidi="ar-DZ"/>
        </w:rPr>
        <w:lastRenderedPageBreak/>
        <w:t>1-3-</w:t>
      </w:r>
      <w:r w:rsidR="00904D4A" w:rsidRPr="005F18D7">
        <w:rPr>
          <w:rFonts w:ascii="Traditional Arabic" w:hAnsi="Traditional Arabic" w:cs="Traditional Arabic" w:hint="cs"/>
          <w:b/>
          <w:bCs/>
          <w:szCs w:val="32"/>
          <w:rtl/>
          <w:lang w:bidi="ar-DZ"/>
        </w:rPr>
        <w:t xml:space="preserve">مصدر الهيئة: </w:t>
      </w:r>
      <w:r w:rsidR="00904D4A" w:rsidRPr="005F18D7">
        <w:rPr>
          <w:rFonts w:ascii="Traditional Arabic" w:hAnsi="Traditional Arabic" w:cs="Traditional Arabic" w:hint="cs"/>
          <w:szCs w:val="32"/>
          <w:rtl/>
          <w:lang w:bidi="ar-DZ"/>
        </w:rPr>
        <w:t xml:space="preserve">هو </w:t>
      </w:r>
      <w:proofErr w:type="spellStart"/>
      <w:r w:rsidR="00904D4A" w:rsidRPr="005F18D7">
        <w:rPr>
          <w:rFonts w:ascii="Traditional Arabic" w:hAnsi="Traditional Arabic" w:cs="Traditional Arabic" w:hint="cs"/>
          <w:szCs w:val="32"/>
          <w:rtl/>
          <w:lang w:bidi="ar-DZ"/>
        </w:rPr>
        <w:t>إسم</w:t>
      </w:r>
      <w:proofErr w:type="spellEnd"/>
      <w:r w:rsidR="00904D4A" w:rsidRPr="005F18D7">
        <w:rPr>
          <w:rFonts w:ascii="Traditional Arabic" w:hAnsi="Traditional Arabic" w:cs="Traditional Arabic" w:hint="cs"/>
          <w:szCs w:val="32"/>
          <w:rtl/>
          <w:lang w:bidi="ar-DZ"/>
        </w:rPr>
        <w:t xml:space="preserve"> مصوغ للدلالة على الصفة </w:t>
      </w:r>
      <w:r w:rsidR="00607A74" w:rsidRPr="005F18D7">
        <w:rPr>
          <w:rFonts w:ascii="Traditional Arabic" w:hAnsi="Traditional Arabic" w:cs="Traditional Arabic" w:hint="cs"/>
          <w:szCs w:val="32"/>
          <w:rtl/>
          <w:lang w:bidi="ar-DZ"/>
        </w:rPr>
        <w:t xml:space="preserve">التي يكون عليها الحدث فإذا قلنا: </w:t>
      </w:r>
      <w:r w:rsidR="00BD3DB1" w:rsidRPr="005F18D7">
        <w:rPr>
          <w:rFonts w:ascii="Traditional Arabic" w:hAnsi="Traditional Arabic" w:cs="Traditional Arabic" w:hint="cs"/>
          <w:szCs w:val="32"/>
          <w:rtl/>
          <w:lang w:bidi="ar-DZ"/>
        </w:rPr>
        <w:t>زيد</w:t>
      </w:r>
      <w:r w:rsidR="00607A74" w:rsidRPr="005F18D7">
        <w:rPr>
          <w:rFonts w:ascii="Traditional Arabic" w:hAnsi="Traditional Arabic" w:cs="Traditional Arabic" w:hint="cs"/>
          <w:szCs w:val="32"/>
          <w:rtl/>
          <w:lang w:bidi="ar-DZ"/>
        </w:rPr>
        <w:t xml:space="preserve"> حسن الجلسة، عني</w:t>
      </w:r>
      <w:r w:rsidR="00BD3DB1" w:rsidRPr="005F18D7">
        <w:rPr>
          <w:rFonts w:ascii="Traditional Arabic" w:hAnsi="Traditional Arabic" w:cs="Traditional Arabic" w:hint="cs"/>
          <w:szCs w:val="32"/>
          <w:rtl/>
          <w:lang w:bidi="ar-DZ"/>
        </w:rPr>
        <w:t>ن</w:t>
      </w:r>
      <w:r w:rsidR="00607A74" w:rsidRPr="005F18D7">
        <w:rPr>
          <w:rFonts w:ascii="Traditional Arabic" w:hAnsi="Traditional Arabic" w:cs="Traditional Arabic" w:hint="cs"/>
          <w:szCs w:val="32"/>
          <w:rtl/>
          <w:lang w:bidi="ar-DZ"/>
        </w:rPr>
        <w:t>ا أن جلوسه حين يجلس حسن.</w:t>
      </w:r>
    </w:p>
    <w:p w:rsidR="00607A74" w:rsidRPr="005F18D7" w:rsidRDefault="00607A74" w:rsidP="005F18D7">
      <w:pPr>
        <w:pStyle w:val="Paragraphedeliste"/>
        <w:numPr>
          <w:ilvl w:val="0"/>
          <w:numId w:val="5"/>
        </w:numPr>
        <w:bidi/>
        <w:spacing w:after="0"/>
        <w:jc w:val="left"/>
        <w:rPr>
          <w:rFonts w:ascii="Traditional Arabic" w:hAnsi="Traditional Arabic" w:cs="Traditional Arabic"/>
          <w:szCs w:val="32"/>
          <w:lang w:bidi="ar-DZ"/>
        </w:rPr>
      </w:pPr>
      <w:proofErr w:type="gramStart"/>
      <w:r w:rsidRPr="005F18D7">
        <w:rPr>
          <w:rFonts w:ascii="Traditional Arabic" w:hAnsi="Traditional Arabic" w:cs="Traditional Arabic" w:hint="cs"/>
          <w:szCs w:val="32"/>
          <w:rtl/>
          <w:lang w:bidi="ar-DZ"/>
        </w:rPr>
        <w:t>يصاغ</w:t>
      </w:r>
      <w:proofErr w:type="gramEnd"/>
      <w:r w:rsidRPr="005F18D7">
        <w:rPr>
          <w:rFonts w:ascii="Traditional Arabic" w:hAnsi="Traditional Arabic" w:cs="Traditional Arabic" w:hint="cs"/>
          <w:szCs w:val="32"/>
          <w:rtl/>
          <w:lang w:bidi="ar-DZ"/>
        </w:rPr>
        <w:t xml:space="preserve"> من </w:t>
      </w:r>
      <w:r w:rsidR="00D36AC0" w:rsidRPr="005F18D7">
        <w:rPr>
          <w:rFonts w:ascii="Traditional Arabic" w:hAnsi="Traditional Arabic" w:cs="Traditional Arabic" w:hint="cs"/>
          <w:szCs w:val="32"/>
          <w:rtl/>
          <w:lang w:bidi="ar-DZ"/>
        </w:rPr>
        <w:t xml:space="preserve">الثلاثي على وزن </w:t>
      </w:r>
      <w:r w:rsidR="00D36AC0" w:rsidRPr="005F18D7">
        <w:rPr>
          <w:rFonts w:ascii="Traditional Arabic" w:hAnsi="Traditional Arabic" w:cs="Traditional Arabic"/>
          <w:szCs w:val="32"/>
          <w:rtl/>
          <w:lang w:bidi="ar-DZ"/>
        </w:rPr>
        <w:t>«</w:t>
      </w:r>
      <w:r w:rsidR="00D36AC0" w:rsidRPr="005F18D7">
        <w:rPr>
          <w:rFonts w:ascii="Traditional Arabic" w:hAnsi="Traditional Arabic" w:cs="Traditional Arabic" w:hint="cs"/>
          <w:szCs w:val="32"/>
          <w:rtl/>
          <w:lang w:bidi="ar-DZ"/>
        </w:rPr>
        <w:t>فِعْلَة</w:t>
      </w:r>
      <w:r w:rsidR="00D36AC0" w:rsidRPr="005F18D7">
        <w:rPr>
          <w:rFonts w:ascii="Traditional Arabic" w:hAnsi="Traditional Arabic" w:cs="Traditional Arabic"/>
          <w:szCs w:val="32"/>
          <w:rtl/>
          <w:lang w:bidi="ar-DZ"/>
        </w:rPr>
        <w:t>»</w:t>
      </w:r>
      <w:r w:rsidR="00D36AC0" w:rsidRPr="005F18D7">
        <w:rPr>
          <w:rFonts w:ascii="Traditional Arabic" w:hAnsi="Traditional Arabic" w:cs="Traditional Arabic" w:hint="cs"/>
          <w:szCs w:val="32"/>
          <w:rtl/>
          <w:lang w:bidi="ar-DZ"/>
        </w:rPr>
        <w:t>، نحو جَلس جَلسة، وقَفَ وِ</w:t>
      </w:r>
      <w:r w:rsidR="00F12AF8" w:rsidRPr="005F18D7">
        <w:rPr>
          <w:rFonts w:ascii="Traditional Arabic" w:hAnsi="Traditional Arabic" w:cs="Traditional Arabic" w:hint="cs"/>
          <w:szCs w:val="32"/>
          <w:rtl/>
          <w:lang w:bidi="ar-DZ"/>
        </w:rPr>
        <w:t>قَفة.</w:t>
      </w:r>
    </w:p>
    <w:p w:rsidR="00F12AF8" w:rsidRPr="005F18D7" w:rsidRDefault="00F12AF8" w:rsidP="005F18D7">
      <w:pPr>
        <w:pStyle w:val="Paragraphedeliste"/>
        <w:numPr>
          <w:ilvl w:val="0"/>
          <w:numId w:val="5"/>
        </w:numPr>
        <w:bidi/>
        <w:spacing w:after="0"/>
        <w:jc w:val="left"/>
        <w:rPr>
          <w:rFonts w:ascii="Traditional Arabic" w:hAnsi="Traditional Arabic" w:cs="Traditional Arabic"/>
          <w:szCs w:val="32"/>
          <w:lang w:bidi="ar-DZ"/>
        </w:rPr>
      </w:pPr>
      <w:r w:rsidRPr="005F18D7">
        <w:rPr>
          <w:rFonts w:ascii="Traditional Arabic" w:hAnsi="Traditional Arabic" w:cs="Traditional Arabic" w:hint="cs"/>
          <w:szCs w:val="32"/>
          <w:rtl/>
          <w:lang w:bidi="ar-DZ"/>
        </w:rPr>
        <w:t xml:space="preserve">صيغته من غير الثلاثي على نظام </w:t>
      </w:r>
      <w:proofErr w:type="spellStart"/>
      <w:r w:rsidRPr="005F18D7">
        <w:rPr>
          <w:rFonts w:ascii="Traditional Arabic" w:hAnsi="Traditional Arabic" w:cs="Traditional Arabic" w:hint="cs"/>
          <w:szCs w:val="32"/>
          <w:rtl/>
          <w:lang w:bidi="ar-DZ"/>
        </w:rPr>
        <w:t>إسم</w:t>
      </w:r>
      <w:proofErr w:type="spellEnd"/>
      <w:r w:rsidRPr="005F18D7">
        <w:rPr>
          <w:rFonts w:ascii="Traditional Arabic" w:hAnsi="Traditional Arabic" w:cs="Traditional Arabic" w:hint="cs"/>
          <w:szCs w:val="32"/>
          <w:rtl/>
          <w:lang w:bidi="ar-DZ"/>
        </w:rPr>
        <w:t xml:space="preserve"> مر</w:t>
      </w:r>
      <w:r w:rsidR="00BD3DB1" w:rsidRPr="005F18D7">
        <w:rPr>
          <w:rFonts w:ascii="Traditional Arabic" w:hAnsi="Traditional Arabic" w:cs="Traditional Arabic" w:hint="cs"/>
          <w:szCs w:val="32"/>
          <w:rtl/>
          <w:lang w:bidi="ar-DZ"/>
        </w:rPr>
        <w:t>ة</w:t>
      </w:r>
      <w:r w:rsidRPr="005F18D7">
        <w:rPr>
          <w:rFonts w:ascii="Traditional Arabic" w:hAnsi="Traditional Arabic" w:cs="Traditional Arabic" w:hint="cs"/>
          <w:szCs w:val="32"/>
          <w:rtl/>
          <w:lang w:bidi="ar-DZ"/>
        </w:rPr>
        <w:t xml:space="preserve"> منه تماما والفرق حينئذ</w:t>
      </w:r>
      <w:r w:rsidR="00BD3DB1" w:rsidRPr="005F18D7">
        <w:rPr>
          <w:rFonts w:ascii="Traditional Arabic" w:hAnsi="Traditional Arabic" w:cs="Traditional Arabic" w:hint="cs"/>
          <w:szCs w:val="32"/>
          <w:rtl/>
          <w:lang w:bidi="ar-DZ"/>
        </w:rPr>
        <w:t xml:space="preserve"> </w:t>
      </w:r>
      <w:r w:rsidRPr="005F18D7">
        <w:rPr>
          <w:rFonts w:ascii="Traditional Arabic" w:hAnsi="Traditional Arabic" w:cs="Traditional Arabic" w:hint="cs"/>
          <w:szCs w:val="32"/>
          <w:rtl/>
          <w:lang w:bidi="ar-DZ"/>
        </w:rPr>
        <w:t>بالقران</w:t>
      </w:r>
      <w:r w:rsidR="008F2EE2" w:rsidRPr="005F18D7">
        <w:rPr>
          <w:rFonts w:ascii="Traditional Arabic" w:hAnsi="Traditional Arabic" w:cs="Traditional Arabic" w:hint="cs"/>
          <w:szCs w:val="32"/>
          <w:rtl/>
          <w:lang w:bidi="ar-DZ"/>
        </w:rPr>
        <w:t xml:space="preserve">: </w:t>
      </w:r>
      <w:proofErr w:type="spellStart"/>
      <w:r w:rsidR="000376DF" w:rsidRPr="005F18D7">
        <w:rPr>
          <w:rFonts w:ascii="Traditional Arabic" w:hAnsi="Traditional Arabic" w:cs="Traditional Arabic" w:hint="cs"/>
          <w:szCs w:val="32"/>
          <w:rtl/>
          <w:lang w:bidi="ar-DZ"/>
        </w:rPr>
        <w:t>إبت</w:t>
      </w:r>
      <w:r w:rsidR="008F2EE2" w:rsidRPr="005F18D7">
        <w:rPr>
          <w:rFonts w:ascii="Traditional Arabic" w:hAnsi="Traditional Arabic" w:cs="Traditional Arabic" w:hint="cs"/>
          <w:szCs w:val="32"/>
          <w:rtl/>
          <w:lang w:bidi="ar-DZ"/>
        </w:rPr>
        <w:t>دأنا</w:t>
      </w:r>
      <w:proofErr w:type="spellEnd"/>
      <w:r w:rsidR="008F2EE2" w:rsidRPr="005F18D7">
        <w:rPr>
          <w:rFonts w:ascii="Traditional Arabic" w:hAnsi="Traditional Arabic" w:cs="Traditional Arabic" w:hint="cs"/>
          <w:szCs w:val="32"/>
          <w:rtl/>
          <w:lang w:bidi="ar-DZ"/>
        </w:rPr>
        <w:t xml:space="preserve"> العمل: </w:t>
      </w:r>
      <w:proofErr w:type="spellStart"/>
      <w:r w:rsidR="000376DF" w:rsidRPr="005F18D7">
        <w:rPr>
          <w:rFonts w:ascii="Traditional Arabic" w:hAnsi="Traditional Arabic" w:cs="Traditional Arabic" w:hint="cs"/>
          <w:szCs w:val="32"/>
          <w:rtl/>
          <w:lang w:bidi="ar-DZ"/>
        </w:rPr>
        <w:t>إبتداءة</w:t>
      </w:r>
      <w:proofErr w:type="spellEnd"/>
      <w:r w:rsidR="000376DF" w:rsidRPr="005F18D7">
        <w:rPr>
          <w:rFonts w:ascii="Traditional Arabic" w:hAnsi="Traditional Arabic" w:cs="Traditional Arabic" w:hint="cs"/>
          <w:szCs w:val="32"/>
          <w:rtl/>
          <w:lang w:bidi="ar-DZ"/>
        </w:rPr>
        <w:t xml:space="preserve"> </w:t>
      </w:r>
      <w:r w:rsidR="008F2EE2" w:rsidRPr="005F18D7">
        <w:rPr>
          <w:rFonts w:ascii="Traditional Arabic" w:hAnsi="Traditional Arabic" w:cs="Traditional Arabic" w:hint="cs"/>
          <w:szCs w:val="32"/>
          <w:rtl/>
          <w:lang w:bidi="ar-DZ"/>
        </w:rPr>
        <w:t>حسنةً.</w:t>
      </w:r>
    </w:p>
    <w:p w:rsidR="003921E2" w:rsidRPr="005F18D7" w:rsidRDefault="003921E2" w:rsidP="005F18D7">
      <w:pPr>
        <w:bidi/>
        <w:spacing w:after="0"/>
        <w:jc w:val="left"/>
        <w:rPr>
          <w:rFonts w:ascii="Traditional Arabic" w:hAnsi="Traditional Arabic" w:cs="Traditional Arabic"/>
          <w:szCs w:val="32"/>
          <w:rtl/>
          <w:lang w:bidi="ar-DZ"/>
        </w:rPr>
      </w:pPr>
      <w:r w:rsidRPr="005F18D7">
        <w:rPr>
          <w:rFonts w:ascii="Traditional Arabic" w:hAnsi="Traditional Arabic" w:cs="Traditional Arabic" w:hint="cs"/>
          <w:b/>
          <w:bCs/>
          <w:szCs w:val="32"/>
          <w:rtl/>
          <w:lang w:bidi="ar-DZ"/>
        </w:rPr>
        <w:t>2-</w:t>
      </w:r>
      <w:r w:rsidRPr="005F18D7">
        <w:rPr>
          <w:rFonts w:ascii="Traditional Arabic" w:hAnsi="Traditional Arabic" w:cs="Traditional Arabic"/>
          <w:b/>
          <w:bCs/>
          <w:szCs w:val="32"/>
          <w:rtl/>
          <w:lang w:bidi="ar-DZ"/>
        </w:rPr>
        <w:t xml:space="preserve">أنواع المشتقات </w:t>
      </w:r>
      <w:proofErr w:type="gramStart"/>
      <w:r w:rsidRPr="005F18D7">
        <w:rPr>
          <w:rFonts w:ascii="Traditional Arabic" w:hAnsi="Traditional Arabic" w:cs="Traditional Arabic"/>
          <w:b/>
          <w:bCs/>
          <w:szCs w:val="32"/>
          <w:rtl/>
          <w:lang w:bidi="ar-DZ"/>
        </w:rPr>
        <w:t>ودلالتها</w:t>
      </w:r>
      <w:proofErr w:type="gramEnd"/>
      <w:r w:rsidRPr="005F18D7">
        <w:rPr>
          <w:rFonts w:ascii="Traditional Arabic" w:hAnsi="Traditional Arabic" w:cs="Traditional Arabic"/>
          <w:b/>
          <w:bCs/>
          <w:szCs w:val="32"/>
          <w:rtl/>
          <w:lang w:bidi="ar-DZ"/>
        </w:rPr>
        <w:t>:</w:t>
      </w:r>
      <w:r w:rsidRPr="005F18D7">
        <w:rPr>
          <w:rFonts w:ascii="Traditional Arabic" w:hAnsi="Traditional Arabic" w:cs="Traditional Arabic"/>
          <w:szCs w:val="32"/>
          <w:rtl/>
          <w:lang w:bidi="ar-DZ"/>
        </w:rPr>
        <w:t xml:space="preserve"> </w:t>
      </w:r>
    </w:p>
    <w:p w:rsidR="00602439" w:rsidRPr="005F18D7" w:rsidRDefault="00602439" w:rsidP="005F18D7">
      <w:pPr>
        <w:bidi/>
        <w:spacing w:after="0"/>
        <w:ind w:firstLine="708"/>
        <w:jc w:val="left"/>
        <w:rPr>
          <w:rFonts w:ascii="Traditional Arabic" w:eastAsia="Calibri" w:hAnsi="Traditional Arabic" w:cs="Traditional Arabic"/>
          <w:szCs w:val="32"/>
          <w:rtl/>
          <w:lang w:bidi="ar-DZ"/>
        </w:rPr>
      </w:pPr>
      <w:r w:rsidRPr="005F18D7">
        <w:rPr>
          <w:rFonts w:ascii="Traditional Arabic" w:eastAsia="Calibri" w:hAnsi="Traditional Arabic" w:cs="Traditional Arabic" w:hint="cs"/>
          <w:szCs w:val="32"/>
          <w:rtl/>
          <w:lang w:bidi="ar-DZ"/>
        </w:rPr>
        <w:t xml:space="preserve">والمشتقات التي </w:t>
      </w:r>
      <w:proofErr w:type="gramStart"/>
      <w:r w:rsidRPr="005F18D7">
        <w:rPr>
          <w:rFonts w:ascii="Traditional Arabic" w:eastAsia="Calibri" w:hAnsi="Traditional Arabic" w:cs="Traditional Arabic" w:hint="cs"/>
          <w:szCs w:val="32"/>
          <w:rtl/>
          <w:lang w:bidi="ar-DZ"/>
        </w:rPr>
        <w:t>تتولد</w:t>
      </w:r>
      <w:proofErr w:type="gramEnd"/>
      <w:r w:rsidRPr="005F18D7">
        <w:rPr>
          <w:rFonts w:ascii="Traditional Arabic" w:eastAsia="Calibri" w:hAnsi="Traditional Arabic" w:cs="Traditional Arabic" w:hint="cs"/>
          <w:szCs w:val="32"/>
          <w:rtl/>
          <w:lang w:bidi="ar-DZ"/>
        </w:rPr>
        <w:t xml:space="preserve"> عن الاشتقاق الصغير هي:</w:t>
      </w:r>
    </w:p>
    <w:p w:rsidR="00602439" w:rsidRPr="005F18D7" w:rsidRDefault="00602439" w:rsidP="005F18D7">
      <w:pPr>
        <w:bidi/>
        <w:spacing w:after="0"/>
        <w:ind w:firstLine="140"/>
        <w:jc w:val="left"/>
        <w:rPr>
          <w:rFonts w:ascii="Traditional Arabic" w:eastAsia="Calibri" w:hAnsi="Traditional Arabic" w:cs="Traditional Arabic"/>
          <w:szCs w:val="32"/>
          <w:rtl/>
          <w:lang w:bidi="ar-DZ"/>
        </w:rPr>
      </w:pPr>
      <w:r w:rsidRPr="005F18D7">
        <w:rPr>
          <w:rFonts w:ascii="Traditional Arabic" w:eastAsia="Calibri" w:hAnsi="Traditional Arabic" w:cs="Traditional Arabic" w:hint="cs"/>
          <w:b/>
          <w:bCs/>
          <w:szCs w:val="32"/>
          <w:rtl/>
          <w:lang w:bidi="ar-DZ"/>
        </w:rPr>
        <w:t>2-1اسم الفاعل</w:t>
      </w:r>
      <w:r w:rsidRPr="005F18D7">
        <w:rPr>
          <w:rFonts w:ascii="Traditional Arabic" w:eastAsia="Calibri" w:hAnsi="Traditional Arabic" w:cs="Traditional Arabic" w:hint="cs"/>
          <w:szCs w:val="32"/>
          <w:rtl/>
          <w:lang w:bidi="ar-DZ"/>
        </w:rPr>
        <w:t xml:space="preserve">: "وهو ما </w:t>
      </w:r>
      <w:proofErr w:type="spellStart"/>
      <w:r w:rsidRPr="005F18D7">
        <w:rPr>
          <w:rFonts w:ascii="Traditional Arabic" w:eastAsia="Calibri" w:hAnsi="Traditional Arabic" w:cs="Traditional Arabic" w:hint="cs"/>
          <w:szCs w:val="32"/>
          <w:rtl/>
          <w:lang w:bidi="ar-DZ"/>
        </w:rPr>
        <w:t>شتق</w:t>
      </w:r>
      <w:proofErr w:type="spellEnd"/>
      <w:r w:rsidRPr="005F18D7">
        <w:rPr>
          <w:rFonts w:ascii="Traditional Arabic" w:eastAsia="Calibri" w:hAnsi="Traditional Arabic" w:cs="Traditional Arabic" w:hint="cs"/>
          <w:szCs w:val="32"/>
          <w:rtl/>
          <w:lang w:bidi="ar-DZ"/>
        </w:rPr>
        <w:t xml:space="preserve"> من مصدر المبني للفاعل لمن وقع منه الفعل أو تعلق به</w:t>
      </w:r>
      <w:r w:rsidRPr="005F18D7">
        <w:rPr>
          <w:rStyle w:val="Appelnotedebasdep"/>
          <w:rFonts w:ascii="Traditional Arabic" w:eastAsia="Calibri" w:hAnsi="Traditional Arabic" w:cs="Traditional Arabic"/>
          <w:szCs w:val="32"/>
          <w:rtl/>
          <w:lang w:bidi="ar-DZ"/>
        </w:rPr>
        <w:footnoteReference w:id="2"/>
      </w:r>
      <w:r w:rsidRPr="005F18D7">
        <w:rPr>
          <w:rFonts w:ascii="Traditional Arabic" w:eastAsia="Calibri" w:hAnsi="Traditional Arabic" w:cs="Traditional Arabic" w:hint="cs"/>
          <w:szCs w:val="32"/>
          <w:rtl/>
          <w:lang w:bidi="ar-DZ"/>
        </w:rPr>
        <w:t xml:space="preserve"> " وهم </w:t>
      </w:r>
      <w:proofErr w:type="spellStart"/>
      <w:r w:rsidRPr="005F18D7">
        <w:rPr>
          <w:rFonts w:ascii="Traditional Arabic" w:eastAsia="Calibri" w:hAnsi="Traditional Arabic" w:cs="Traditional Arabic" w:hint="cs"/>
          <w:szCs w:val="32"/>
          <w:rtl/>
          <w:lang w:bidi="ar-DZ"/>
        </w:rPr>
        <w:t>إسم</w:t>
      </w:r>
      <w:proofErr w:type="spellEnd"/>
      <w:r w:rsidRPr="005F18D7">
        <w:rPr>
          <w:rFonts w:ascii="Traditional Arabic" w:eastAsia="Calibri" w:hAnsi="Traditional Arabic" w:cs="Traditional Arabic" w:hint="cs"/>
          <w:szCs w:val="32"/>
          <w:rtl/>
          <w:lang w:bidi="ar-DZ"/>
        </w:rPr>
        <w:t xml:space="preserve"> دال على الصفة من الفعل، فكلمة كاتب تدل على وصف الذي قام بالكتابة وهو يشبه الفعل المضارع، يصاغ من الفعل </w:t>
      </w:r>
      <w:proofErr w:type="spellStart"/>
      <w:r w:rsidRPr="005F18D7">
        <w:rPr>
          <w:rFonts w:ascii="Traditional Arabic" w:eastAsia="Calibri" w:hAnsi="Traditional Arabic" w:cs="Traditional Arabic" w:hint="cs"/>
          <w:szCs w:val="32"/>
          <w:rtl/>
          <w:lang w:bidi="ar-DZ"/>
        </w:rPr>
        <w:t>الثلاي</w:t>
      </w:r>
      <w:proofErr w:type="spellEnd"/>
      <w:r w:rsidRPr="005F18D7">
        <w:rPr>
          <w:rFonts w:ascii="Traditional Arabic" w:eastAsia="Calibri" w:hAnsi="Traditional Arabic" w:cs="Traditional Arabic" w:hint="cs"/>
          <w:szCs w:val="32"/>
          <w:rtl/>
          <w:lang w:bidi="ar-DZ"/>
        </w:rPr>
        <w:t xml:space="preserve"> مباشرة على وزن فاعل ككَتَبَ كاتب وصَنَعَ صانع، أما من غير الثلاثي فيبنى على وزن الفعل المضارع مع إبدال حرف المضارعة ميما مضمومة مع كسر ما قبل الآخر</w:t>
      </w:r>
      <w:r w:rsidRPr="005F18D7">
        <w:rPr>
          <w:rStyle w:val="Appelnotedebasdep"/>
          <w:rFonts w:ascii="Traditional Arabic" w:eastAsia="Calibri" w:hAnsi="Traditional Arabic" w:cs="Traditional Arabic"/>
          <w:szCs w:val="32"/>
          <w:rtl/>
          <w:lang w:bidi="ar-DZ"/>
        </w:rPr>
        <w:footnoteReference w:id="3"/>
      </w:r>
      <w:r w:rsidRPr="005F18D7">
        <w:rPr>
          <w:rFonts w:ascii="Traditional Arabic" w:eastAsia="Calibri" w:hAnsi="Traditional Arabic" w:cs="Traditional Arabic" w:hint="cs"/>
          <w:szCs w:val="32"/>
          <w:rtl/>
          <w:lang w:bidi="ar-DZ"/>
        </w:rPr>
        <w:t xml:space="preserve"> </w:t>
      </w:r>
      <w:proofErr w:type="spellStart"/>
      <w:r w:rsidRPr="005F18D7">
        <w:rPr>
          <w:rFonts w:ascii="Traditional Arabic" w:eastAsia="Calibri" w:hAnsi="Traditional Arabic" w:cs="Traditional Arabic" w:hint="cs"/>
          <w:szCs w:val="32"/>
          <w:rtl/>
          <w:lang w:bidi="ar-DZ"/>
        </w:rPr>
        <w:t>كدَحْرَجَ</w:t>
      </w:r>
      <w:proofErr w:type="spellEnd"/>
      <w:r w:rsidRPr="005F18D7">
        <w:rPr>
          <w:rFonts w:ascii="Traditional Arabic" w:eastAsia="Calibri" w:hAnsi="Traditional Arabic" w:cs="Traditional Arabic" w:hint="cs"/>
          <w:szCs w:val="32"/>
          <w:rtl/>
          <w:lang w:bidi="ar-DZ"/>
        </w:rPr>
        <w:t xml:space="preserve"> مُدَحْرِجْ ويُزَلْزِلْ مُزلزِل ويُسبح مُسبِح.</w:t>
      </w:r>
    </w:p>
    <w:p w:rsidR="00602439" w:rsidRPr="005F18D7" w:rsidRDefault="00602439" w:rsidP="005F18D7">
      <w:pPr>
        <w:bidi/>
        <w:spacing w:after="0"/>
        <w:ind w:hanging="1"/>
        <w:jc w:val="left"/>
        <w:rPr>
          <w:rFonts w:ascii="Traditional Arabic" w:eastAsia="Calibri" w:hAnsi="Traditional Arabic" w:cs="Traditional Arabic"/>
          <w:szCs w:val="32"/>
          <w:rtl/>
          <w:lang w:bidi="ar-DZ"/>
        </w:rPr>
      </w:pPr>
      <w:r w:rsidRPr="005F18D7">
        <w:rPr>
          <w:rFonts w:ascii="Traditional Arabic" w:eastAsia="Calibri" w:hAnsi="Traditional Arabic" w:cs="Traditional Arabic" w:hint="cs"/>
          <w:b/>
          <w:bCs/>
          <w:szCs w:val="32"/>
          <w:rtl/>
          <w:lang w:bidi="ar-DZ"/>
        </w:rPr>
        <w:t>2-</w:t>
      </w:r>
      <w:r w:rsidRPr="005F18D7">
        <w:rPr>
          <w:rFonts w:ascii="Traditional Arabic" w:eastAsia="Calibri" w:hAnsi="Traditional Arabic" w:cs="Traditional Arabic" w:hint="cs"/>
          <w:szCs w:val="32"/>
          <w:rtl/>
          <w:lang w:bidi="ar-DZ"/>
        </w:rPr>
        <w:t>2</w:t>
      </w:r>
      <w:r w:rsidRPr="005F18D7">
        <w:rPr>
          <w:rFonts w:ascii="Traditional Arabic" w:eastAsia="Calibri" w:hAnsi="Traditional Arabic" w:cs="Traditional Arabic" w:hint="cs"/>
          <w:b/>
          <w:bCs/>
          <w:szCs w:val="32"/>
          <w:rtl/>
          <w:lang w:bidi="ar-DZ"/>
        </w:rPr>
        <w:t xml:space="preserve"> الصفة المشبهة بالفعل</w:t>
      </w:r>
      <w:r w:rsidRPr="005F18D7">
        <w:rPr>
          <w:rFonts w:ascii="Traditional Arabic" w:eastAsia="Calibri" w:hAnsi="Traditional Arabic" w:cs="Traditional Arabic" w:hint="cs"/>
          <w:szCs w:val="32"/>
          <w:rtl/>
          <w:lang w:bidi="ar-DZ"/>
        </w:rPr>
        <w:t xml:space="preserve">: "أجمع النحاة أن الصفة المشبهة باسم الفاعل صيغة تشتق من فعل لازم لا يدل على الحدث، وهي تكون أيضا مشبهة باسم مفعول في أمثلة قليلة نحو: جريح في معنى مجروح، وأسير في معنى مأسور، ويميّز النحاة الصفة المشبهة عن اسم الفاعل أساس معنوي، فهي دالة على الثبوت </w:t>
      </w:r>
      <w:proofErr w:type="spellStart"/>
      <w:r w:rsidRPr="005F18D7">
        <w:rPr>
          <w:rFonts w:ascii="Traditional Arabic" w:eastAsia="Calibri" w:hAnsi="Traditional Arabic" w:cs="Traditional Arabic" w:hint="cs"/>
          <w:szCs w:val="32"/>
          <w:rtl/>
          <w:lang w:bidi="ar-DZ"/>
        </w:rPr>
        <w:t>والإستمرار</w:t>
      </w:r>
      <w:proofErr w:type="spellEnd"/>
      <w:r w:rsidRPr="005F18D7">
        <w:rPr>
          <w:rFonts w:ascii="Traditional Arabic" w:eastAsia="Calibri" w:hAnsi="Traditional Arabic" w:cs="Traditional Arabic" w:hint="cs"/>
          <w:szCs w:val="32"/>
          <w:rtl/>
          <w:lang w:bidi="ar-DZ"/>
        </w:rPr>
        <w:t xml:space="preserve"> والاطلاق وهو دال على الحدوث"</w:t>
      </w:r>
      <w:r w:rsidRPr="005F18D7">
        <w:rPr>
          <w:rFonts w:ascii="Traditional Arabic" w:eastAsia="Calibri" w:hAnsi="Traditional Arabic" w:cs="Traditional Arabic"/>
          <w:szCs w:val="32"/>
          <w:vertAlign w:val="superscript"/>
          <w:rtl/>
          <w:lang w:bidi="ar-DZ"/>
        </w:rPr>
        <w:footnoteReference w:id="4"/>
      </w:r>
    </w:p>
    <w:p w:rsidR="00602439" w:rsidRPr="005F18D7" w:rsidRDefault="00602439" w:rsidP="005F18D7">
      <w:pPr>
        <w:bidi/>
        <w:spacing w:after="0"/>
        <w:ind w:firstLine="708"/>
        <w:jc w:val="left"/>
        <w:rPr>
          <w:rFonts w:ascii="Traditional Arabic" w:eastAsia="Calibri" w:hAnsi="Traditional Arabic" w:cs="Traditional Arabic"/>
          <w:szCs w:val="32"/>
          <w:rtl/>
          <w:lang w:bidi="ar-DZ"/>
        </w:rPr>
      </w:pPr>
      <w:r w:rsidRPr="005F18D7">
        <w:rPr>
          <w:rFonts w:ascii="Traditional Arabic" w:eastAsia="Calibri" w:hAnsi="Traditional Arabic" w:cs="Traditional Arabic" w:hint="cs"/>
          <w:szCs w:val="32"/>
          <w:rtl/>
          <w:lang w:bidi="ar-DZ"/>
        </w:rPr>
        <w:t>إذن تعد الصفة المشبهة اسم مشتق من فعل لازم كما قام ذلك به معنى على التنبؤات وتأتي على وزن (فعِل، كفرج وأشير وكل أفعل في ( الألوان والخلق) وتأتي على وزن فعيل مثل ظريف وشريف وعلى وزن فعل كبطل وحسن، وعلى فعال حباب وعلى فُعال كشجاع وفُعَل كجنب وعلى فِعْل كحبر</w:t>
      </w:r>
      <w:r w:rsidRPr="005F18D7">
        <w:rPr>
          <w:rFonts w:ascii="Traditional Arabic" w:eastAsia="Calibri" w:hAnsi="Traditional Arabic" w:cs="Traditional Arabic"/>
          <w:szCs w:val="32"/>
          <w:vertAlign w:val="superscript"/>
          <w:rtl/>
          <w:lang w:bidi="ar-DZ"/>
        </w:rPr>
        <w:footnoteReference w:id="5"/>
      </w:r>
    </w:p>
    <w:p w:rsidR="00602439" w:rsidRPr="005F18D7" w:rsidRDefault="00602439" w:rsidP="005F18D7">
      <w:pPr>
        <w:bidi/>
        <w:spacing w:after="0"/>
        <w:ind w:firstLine="708"/>
        <w:jc w:val="left"/>
        <w:rPr>
          <w:rFonts w:ascii="Traditional Arabic" w:eastAsia="Calibri" w:hAnsi="Traditional Arabic" w:cs="Traditional Arabic"/>
          <w:szCs w:val="32"/>
          <w:rtl/>
          <w:lang w:bidi="ar-DZ"/>
        </w:rPr>
      </w:pPr>
      <w:r w:rsidRPr="005F18D7">
        <w:rPr>
          <w:rFonts w:ascii="Traditional Arabic" w:eastAsia="Calibri" w:hAnsi="Traditional Arabic" w:cs="Traditional Arabic" w:hint="cs"/>
          <w:szCs w:val="32"/>
          <w:rtl/>
          <w:lang w:bidi="ar-DZ"/>
        </w:rPr>
        <w:t xml:space="preserve">وهكذا تختلف الأوزان الصرفية للصفة المشبهة بالفعل </w:t>
      </w:r>
      <w:proofErr w:type="gramStart"/>
      <w:r w:rsidRPr="005F18D7">
        <w:rPr>
          <w:rFonts w:ascii="Traditional Arabic" w:eastAsia="Calibri" w:hAnsi="Traditional Arabic" w:cs="Traditional Arabic" w:hint="cs"/>
          <w:szCs w:val="32"/>
          <w:rtl/>
          <w:lang w:bidi="ar-DZ"/>
        </w:rPr>
        <w:t>حسب</w:t>
      </w:r>
      <w:proofErr w:type="gramEnd"/>
      <w:r w:rsidRPr="005F18D7">
        <w:rPr>
          <w:rFonts w:ascii="Traditional Arabic" w:eastAsia="Calibri" w:hAnsi="Traditional Arabic" w:cs="Traditional Arabic" w:hint="cs"/>
          <w:szCs w:val="32"/>
          <w:rtl/>
          <w:lang w:bidi="ar-DZ"/>
        </w:rPr>
        <w:t xml:space="preserve"> الوزن الذي اشتقت منه.</w:t>
      </w:r>
      <w:r w:rsidRPr="005F18D7">
        <w:rPr>
          <w:rFonts w:ascii="Traditional Arabic" w:eastAsia="Calibri" w:hAnsi="Traditional Arabic" w:cs="Traditional Arabic"/>
          <w:szCs w:val="32"/>
          <w:rtl/>
          <w:lang w:bidi="ar-DZ"/>
        </w:rPr>
        <w:t xml:space="preserve"> </w:t>
      </w:r>
    </w:p>
    <w:p w:rsidR="00602439" w:rsidRPr="005F18D7" w:rsidRDefault="00602439" w:rsidP="005F18D7">
      <w:pPr>
        <w:bidi/>
        <w:spacing w:after="0"/>
        <w:jc w:val="left"/>
        <w:rPr>
          <w:rFonts w:ascii="Traditional Arabic" w:eastAsia="Calibri" w:hAnsi="Traditional Arabic" w:cs="Traditional Arabic"/>
          <w:b/>
          <w:bCs/>
          <w:szCs w:val="32"/>
          <w:rtl/>
          <w:lang w:bidi="ar-DZ"/>
        </w:rPr>
      </w:pPr>
      <w:r w:rsidRPr="005F18D7">
        <w:rPr>
          <w:rFonts w:ascii="Traditional Arabic" w:eastAsia="Calibri" w:hAnsi="Traditional Arabic" w:cs="Traditional Arabic" w:hint="cs"/>
          <w:b/>
          <w:bCs/>
          <w:szCs w:val="32"/>
          <w:rtl/>
          <w:lang w:bidi="ar-DZ"/>
        </w:rPr>
        <w:t xml:space="preserve">2-3-اسم </w:t>
      </w:r>
      <w:proofErr w:type="gramStart"/>
      <w:r w:rsidRPr="005F18D7">
        <w:rPr>
          <w:rFonts w:ascii="Traditional Arabic" w:eastAsia="Calibri" w:hAnsi="Traditional Arabic" w:cs="Traditional Arabic" w:hint="cs"/>
          <w:b/>
          <w:bCs/>
          <w:szCs w:val="32"/>
          <w:rtl/>
          <w:lang w:bidi="ar-DZ"/>
        </w:rPr>
        <w:t>المفعول</w:t>
      </w:r>
      <w:proofErr w:type="gramEnd"/>
      <w:r w:rsidRPr="005F18D7">
        <w:rPr>
          <w:rFonts w:ascii="Traditional Arabic" w:eastAsia="Calibri" w:hAnsi="Traditional Arabic" w:cs="Traditional Arabic" w:hint="cs"/>
          <w:b/>
          <w:bCs/>
          <w:szCs w:val="32"/>
          <w:rtl/>
          <w:lang w:bidi="ar-DZ"/>
        </w:rPr>
        <w:t>:</w:t>
      </w:r>
    </w:p>
    <w:p w:rsidR="00602439" w:rsidRPr="005F18D7" w:rsidRDefault="00602439" w:rsidP="005F18D7">
      <w:pPr>
        <w:bidi/>
        <w:spacing w:after="0"/>
        <w:ind w:firstLine="708"/>
        <w:jc w:val="left"/>
        <w:rPr>
          <w:rFonts w:ascii="Traditional Arabic" w:eastAsia="Calibri" w:hAnsi="Traditional Arabic" w:cs="Traditional Arabic"/>
          <w:szCs w:val="32"/>
          <w:rtl/>
          <w:lang w:bidi="ar-DZ"/>
        </w:rPr>
      </w:pPr>
      <w:r w:rsidRPr="005F18D7">
        <w:rPr>
          <w:rFonts w:ascii="Traditional Arabic" w:eastAsia="Calibri" w:hAnsi="Traditional Arabic" w:cs="Traditional Arabic" w:hint="cs"/>
          <w:szCs w:val="32"/>
          <w:rtl/>
          <w:lang w:bidi="ar-DZ"/>
        </w:rPr>
        <w:lastRenderedPageBreak/>
        <w:t xml:space="preserve">" يقصد باسم المفعول </w:t>
      </w:r>
      <w:proofErr w:type="spellStart"/>
      <w:r w:rsidRPr="005F18D7">
        <w:rPr>
          <w:rFonts w:ascii="Traditional Arabic" w:eastAsia="Calibri" w:hAnsi="Traditional Arabic" w:cs="Traditional Arabic" w:hint="cs"/>
          <w:szCs w:val="32"/>
          <w:rtl/>
          <w:lang w:bidi="ar-DZ"/>
        </w:rPr>
        <w:t>الإسم</w:t>
      </w:r>
      <w:proofErr w:type="spellEnd"/>
      <w:r w:rsidRPr="005F18D7">
        <w:rPr>
          <w:rFonts w:ascii="Traditional Arabic" w:eastAsia="Calibri" w:hAnsi="Traditional Arabic" w:cs="Traditional Arabic" w:hint="cs"/>
          <w:szCs w:val="32"/>
          <w:rtl/>
          <w:lang w:bidi="ar-DZ"/>
        </w:rPr>
        <w:t xml:space="preserve"> المشتق الدال على حدث وما يوصف بوقوع الحدث عليه"</w:t>
      </w:r>
      <w:r w:rsidRPr="005F18D7">
        <w:rPr>
          <w:rFonts w:ascii="Traditional Arabic" w:eastAsia="Calibri" w:hAnsi="Traditional Arabic" w:cs="Traditional Arabic"/>
          <w:szCs w:val="32"/>
          <w:vertAlign w:val="superscript"/>
          <w:rtl/>
          <w:lang w:bidi="ar-DZ"/>
        </w:rPr>
        <w:footnoteReference w:id="6"/>
      </w:r>
      <w:r w:rsidRPr="005F18D7">
        <w:rPr>
          <w:rFonts w:ascii="Traditional Arabic" w:eastAsia="Calibri" w:hAnsi="Traditional Arabic" w:cs="Traditional Arabic" w:hint="cs"/>
          <w:szCs w:val="32"/>
          <w:rtl/>
          <w:lang w:bidi="ar-DZ"/>
        </w:rPr>
        <w:t xml:space="preserve"> أي يدل على من توقع عليه الفعل ويجيء اسم المفعول من الفعل الثلاثي المجرد وفقا للقاعدة على وزن مفعول ك "مضروب" ومن غير الثلاثي يجيء بلفظ المضارعة، بشرط الإتيان بميم مضمومة مكان حرف المضارعة أو يجيء بلفظ اسم الفاعل بشرط كفتح ما قبل الآخر: نحو مستخرج وبالتالي يصاغ من الفعل الثلاثي مباشرة على وزن مفعول كتب مكتوب ومن غير الثلاثي على نحو مستنقع.</w:t>
      </w:r>
    </w:p>
    <w:p w:rsidR="00602439" w:rsidRPr="005F18D7" w:rsidRDefault="00602439" w:rsidP="005F18D7">
      <w:pPr>
        <w:bidi/>
        <w:spacing w:after="0"/>
        <w:ind w:hanging="1"/>
        <w:jc w:val="left"/>
        <w:rPr>
          <w:rFonts w:ascii="Traditional Arabic" w:eastAsia="Calibri" w:hAnsi="Traditional Arabic" w:cs="Traditional Arabic"/>
          <w:szCs w:val="32"/>
          <w:rtl/>
          <w:lang w:bidi="ar-DZ"/>
        </w:rPr>
      </w:pPr>
      <w:r w:rsidRPr="005F18D7">
        <w:rPr>
          <w:rFonts w:ascii="Traditional Arabic" w:eastAsia="Calibri" w:hAnsi="Traditional Arabic" w:cs="Traditional Arabic" w:hint="cs"/>
          <w:b/>
          <w:bCs/>
          <w:szCs w:val="32"/>
          <w:rtl/>
          <w:lang w:bidi="ar-DZ"/>
        </w:rPr>
        <w:t>2-4-صيغ المبالغة:</w:t>
      </w:r>
      <w:r w:rsidRPr="005F18D7">
        <w:rPr>
          <w:rFonts w:ascii="Traditional Arabic" w:eastAsia="Calibri" w:hAnsi="Traditional Arabic" w:cs="Traditional Arabic" w:hint="cs"/>
          <w:szCs w:val="32"/>
          <w:rtl/>
          <w:lang w:bidi="ar-DZ"/>
        </w:rPr>
        <w:t xml:space="preserve"> "ألفاظ تدل على ما يدل عليه اسم الفاعل بزيادة في المعنى، فهي في الحقيقة أسماء فاعلين تحوّلت إلى صيغ مبالغة بهدف المبالغة </w:t>
      </w:r>
      <w:proofErr w:type="gramStart"/>
      <w:r w:rsidRPr="005F18D7">
        <w:rPr>
          <w:rFonts w:ascii="Traditional Arabic" w:eastAsia="Calibri" w:hAnsi="Traditional Arabic" w:cs="Traditional Arabic" w:hint="cs"/>
          <w:szCs w:val="32"/>
          <w:rtl/>
          <w:lang w:bidi="ar-DZ"/>
        </w:rPr>
        <w:t>والتكبر"</w:t>
      </w:r>
      <w:r w:rsidRPr="005F18D7">
        <w:rPr>
          <w:rFonts w:ascii="Traditional Arabic" w:eastAsia="Calibri" w:hAnsi="Traditional Arabic" w:cs="Traditional Arabic"/>
          <w:szCs w:val="32"/>
          <w:vertAlign w:val="superscript"/>
          <w:rtl/>
          <w:lang w:bidi="ar-DZ"/>
        </w:rPr>
        <w:footnoteReference w:id="7"/>
      </w:r>
      <w:r w:rsidRPr="005F18D7">
        <w:rPr>
          <w:rFonts w:ascii="Traditional Arabic" w:eastAsia="Calibri" w:hAnsi="Traditional Arabic" w:cs="Traditional Arabic" w:hint="cs"/>
          <w:szCs w:val="32"/>
          <w:rtl/>
          <w:lang w:bidi="ar-DZ"/>
        </w:rPr>
        <w:t xml:space="preserve"> وهناك</w:t>
      </w:r>
      <w:proofErr w:type="gramEnd"/>
      <w:r w:rsidRPr="005F18D7">
        <w:rPr>
          <w:rFonts w:ascii="Traditional Arabic" w:eastAsia="Calibri" w:hAnsi="Traditional Arabic" w:cs="Traditional Arabic" w:hint="cs"/>
          <w:szCs w:val="32"/>
          <w:rtl/>
          <w:lang w:bidi="ar-DZ"/>
        </w:rPr>
        <w:t xml:space="preserve"> صيغ كثيرة في اللغة تدل على المبالغة والتكثير.</w:t>
      </w:r>
    </w:p>
    <w:p w:rsidR="00602439" w:rsidRPr="005F18D7" w:rsidRDefault="00602439" w:rsidP="005F18D7">
      <w:pPr>
        <w:bidi/>
        <w:spacing w:after="0"/>
        <w:ind w:firstLine="708"/>
        <w:jc w:val="left"/>
        <w:rPr>
          <w:rFonts w:ascii="Traditional Arabic" w:eastAsia="Calibri" w:hAnsi="Traditional Arabic" w:cs="Traditional Arabic"/>
          <w:szCs w:val="32"/>
          <w:rtl/>
          <w:lang w:bidi="ar-DZ"/>
        </w:rPr>
      </w:pPr>
      <w:r w:rsidRPr="005F18D7">
        <w:rPr>
          <w:rFonts w:ascii="Traditional Arabic" w:eastAsia="Calibri" w:hAnsi="Traditional Arabic" w:cs="Traditional Arabic" w:hint="cs"/>
          <w:szCs w:val="32"/>
          <w:rtl/>
          <w:lang w:bidi="ar-DZ"/>
        </w:rPr>
        <w:t>وصيغ المبالغة القياسية هي: "فعّال ومفعال ومفعول وفعيل وفعِل، وهي قياسية يجوز اشتقاق أي صيغة على مثالها من أي اسم فاعل"</w:t>
      </w:r>
      <w:r w:rsidRPr="005F18D7">
        <w:rPr>
          <w:rFonts w:ascii="Traditional Arabic" w:eastAsia="Calibri" w:hAnsi="Traditional Arabic" w:cs="Traditional Arabic"/>
          <w:szCs w:val="32"/>
          <w:vertAlign w:val="superscript"/>
          <w:rtl/>
          <w:lang w:bidi="ar-DZ"/>
        </w:rPr>
        <w:footnoteReference w:id="8"/>
      </w:r>
    </w:p>
    <w:p w:rsidR="00602439" w:rsidRPr="005F18D7" w:rsidRDefault="00602439" w:rsidP="005F18D7">
      <w:pPr>
        <w:bidi/>
        <w:spacing w:after="0"/>
        <w:ind w:firstLine="708"/>
        <w:jc w:val="left"/>
        <w:rPr>
          <w:rFonts w:ascii="Traditional Arabic" w:eastAsia="Calibri" w:hAnsi="Traditional Arabic" w:cs="Traditional Arabic"/>
          <w:szCs w:val="32"/>
          <w:rtl/>
          <w:lang w:bidi="ar-DZ"/>
        </w:rPr>
      </w:pPr>
      <w:proofErr w:type="gramStart"/>
      <w:r w:rsidRPr="005F18D7">
        <w:rPr>
          <w:rFonts w:ascii="Traditional Arabic" w:eastAsia="Calibri" w:hAnsi="Traditional Arabic" w:cs="Traditional Arabic" w:hint="cs"/>
          <w:szCs w:val="32"/>
          <w:rtl/>
          <w:lang w:bidi="ar-DZ"/>
        </w:rPr>
        <w:t>وتأتي</w:t>
      </w:r>
      <w:proofErr w:type="gramEnd"/>
      <w:r w:rsidRPr="005F18D7">
        <w:rPr>
          <w:rFonts w:ascii="Traditional Arabic" w:eastAsia="Calibri" w:hAnsi="Traditional Arabic" w:cs="Traditional Arabic" w:hint="cs"/>
          <w:szCs w:val="32"/>
          <w:rtl/>
          <w:lang w:bidi="ar-DZ"/>
        </w:rPr>
        <w:t xml:space="preserve"> الصيغة البالغة لتأكيد معنى اسم الفاعل وتقويته في الحدث والمبالغة فيه ومن تم سميت صيغة مبالغة.</w:t>
      </w:r>
      <w:r w:rsidRPr="005F18D7">
        <w:rPr>
          <w:rFonts w:ascii="Traditional Arabic" w:eastAsia="Calibri" w:hAnsi="Traditional Arabic" w:cs="Traditional Arabic"/>
          <w:szCs w:val="32"/>
          <w:rtl/>
          <w:lang w:bidi="ar-DZ"/>
        </w:rPr>
        <w:t xml:space="preserve"> </w:t>
      </w:r>
    </w:p>
    <w:p w:rsidR="00602439" w:rsidRPr="005F18D7" w:rsidRDefault="00602439" w:rsidP="005F18D7">
      <w:pPr>
        <w:bidi/>
        <w:spacing w:after="0"/>
        <w:ind w:hanging="1"/>
        <w:jc w:val="left"/>
        <w:rPr>
          <w:rFonts w:ascii="Traditional Arabic" w:eastAsia="Calibri" w:hAnsi="Traditional Arabic" w:cs="Traditional Arabic"/>
          <w:b/>
          <w:bCs/>
          <w:szCs w:val="32"/>
          <w:rtl/>
          <w:lang w:bidi="ar-DZ"/>
        </w:rPr>
      </w:pPr>
      <w:r w:rsidRPr="005F18D7">
        <w:rPr>
          <w:rFonts w:ascii="Traditional Arabic" w:eastAsia="Calibri" w:hAnsi="Traditional Arabic" w:cs="Traditional Arabic" w:hint="cs"/>
          <w:b/>
          <w:bCs/>
          <w:szCs w:val="32"/>
          <w:rtl/>
          <w:lang w:bidi="ar-DZ"/>
        </w:rPr>
        <w:t xml:space="preserve">2-5-المصدر: </w:t>
      </w:r>
    </w:p>
    <w:p w:rsidR="00602439" w:rsidRPr="005F18D7" w:rsidRDefault="00602439" w:rsidP="005F18D7">
      <w:pPr>
        <w:bidi/>
        <w:spacing w:after="0"/>
        <w:ind w:firstLine="708"/>
        <w:jc w:val="left"/>
        <w:rPr>
          <w:rFonts w:ascii="Traditional Arabic" w:eastAsia="Calibri" w:hAnsi="Traditional Arabic" w:cs="Traditional Arabic"/>
          <w:szCs w:val="32"/>
          <w:rtl/>
          <w:lang w:bidi="ar-DZ"/>
        </w:rPr>
      </w:pPr>
      <w:r w:rsidRPr="005F18D7">
        <w:rPr>
          <w:rFonts w:ascii="Traditional Arabic" w:eastAsia="Calibri" w:hAnsi="Traditional Arabic" w:cs="Traditional Arabic" w:hint="cs"/>
          <w:szCs w:val="32"/>
          <w:rtl/>
          <w:lang w:bidi="ar-DZ"/>
        </w:rPr>
        <w:t xml:space="preserve">"يعرف الصرفيون المصدر بأنه </w:t>
      </w:r>
      <w:proofErr w:type="spellStart"/>
      <w:r w:rsidRPr="005F18D7">
        <w:rPr>
          <w:rFonts w:ascii="Traditional Arabic" w:eastAsia="Calibri" w:hAnsi="Traditional Arabic" w:cs="Traditional Arabic" w:hint="cs"/>
          <w:szCs w:val="32"/>
          <w:rtl/>
          <w:lang w:bidi="ar-DZ"/>
        </w:rPr>
        <w:t>الإسم</w:t>
      </w:r>
      <w:proofErr w:type="spellEnd"/>
      <w:r w:rsidRPr="005F18D7">
        <w:rPr>
          <w:rFonts w:ascii="Traditional Arabic" w:eastAsia="Calibri" w:hAnsi="Traditional Arabic" w:cs="Traditional Arabic" w:hint="cs"/>
          <w:szCs w:val="32"/>
          <w:rtl/>
          <w:lang w:bidi="ar-DZ"/>
        </w:rPr>
        <w:t xml:space="preserve"> الدال على الجاري على الفعل: كالضرب والاكرام، فخرج اسم المصدر، فانه دل على الحدث، لا يجري كل فعل نحو (أعطيت </w:t>
      </w:r>
      <w:proofErr w:type="spellStart"/>
      <w:r w:rsidRPr="005F18D7">
        <w:rPr>
          <w:rFonts w:ascii="Traditional Arabic" w:eastAsia="Calibri" w:hAnsi="Traditional Arabic" w:cs="Traditional Arabic" w:hint="cs"/>
          <w:szCs w:val="32"/>
          <w:rtl/>
          <w:lang w:bidi="ar-DZ"/>
        </w:rPr>
        <w:t>إعطاءا</w:t>
      </w:r>
      <w:proofErr w:type="spellEnd"/>
      <w:r w:rsidRPr="005F18D7">
        <w:rPr>
          <w:rFonts w:ascii="Traditional Arabic" w:eastAsia="Calibri" w:hAnsi="Traditional Arabic" w:cs="Traditional Arabic" w:hint="cs"/>
          <w:szCs w:val="32"/>
          <w:rtl/>
          <w:lang w:bidi="ar-DZ"/>
        </w:rPr>
        <w:t>) فإن المصدر هو الإعطاء"،</w:t>
      </w:r>
      <w:r w:rsidRPr="005F18D7">
        <w:rPr>
          <w:rFonts w:ascii="Traditional Arabic" w:eastAsia="Calibri" w:hAnsi="Traditional Arabic" w:cs="Traditional Arabic"/>
          <w:szCs w:val="32"/>
          <w:vertAlign w:val="superscript"/>
          <w:rtl/>
          <w:lang w:bidi="ar-DZ"/>
        </w:rPr>
        <w:footnoteReference w:id="9"/>
      </w:r>
      <w:r w:rsidRPr="005F18D7">
        <w:rPr>
          <w:rFonts w:ascii="Traditional Arabic" w:eastAsia="Calibri" w:hAnsi="Traditional Arabic" w:cs="Traditional Arabic" w:hint="cs"/>
          <w:szCs w:val="32"/>
          <w:rtl/>
          <w:lang w:bidi="ar-DZ"/>
        </w:rPr>
        <w:t xml:space="preserve"> وقد اختلف الصرفيون والكوفيون وهو أصل المشتقات، فالبصريون ذهبوا إلى أن المصدر هو أصل الفعل أما الكوفيون فذهبوا أن الفعل هو أصل للمصدر</w:t>
      </w:r>
      <w:r w:rsidRPr="005F18D7">
        <w:rPr>
          <w:rStyle w:val="Appelnotedebasdep"/>
          <w:rFonts w:ascii="Traditional Arabic" w:eastAsia="Calibri" w:hAnsi="Traditional Arabic" w:cs="Traditional Arabic"/>
          <w:szCs w:val="32"/>
          <w:rtl/>
          <w:lang w:bidi="ar-DZ"/>
        </w:rPr>
        <w:footnoteReference w:id="10"/>
      </w:r>
      <w:r w:rsidRPr="005F18D7">
        <w:rPr>
          <w:rFonts w:ascii="Traditional Arabic" w:eastAsia="Calibri" w:hAnsi="Traditional Arabic" w:cs="Traditional Arabic" w:hint="cs"/>
          <w:szCs w:val="32"/>
          <w:rtl/>
          <w:lang w:bidi="ar-DZ"/>
        </w:rPr>
        <w:t>، والمصدر يختلف في أنه اسم يتفق مع الفعل في أنه يدل على حدث غير أن الفعل يدل على الحدث بالإضافة إلى دلالته على الزمان.</w:t>
      </w:r>
      <w:r w:rsidRPr="005F18D7">
        <w:rPr>
          <w:rFonts w:ascii="Traditional Arabic" w:eastAsia="Calibri" w:hAnsi="Traditional Arabic" w:cs="Traditional Arabic"/>
          <w:szCs w:val="32"/>
          <w:rtl/>
          <w:lang w:bidi="ar-DZ"/>
        </w:rPr>
        <w:t xml:space="preserve"> </w:t>
      </w:r>
    </w:p>
    <w:p w:rsidR="00602439" w:rsidRPr="005F18D7" w:rsidRDefault="00602439" w:rsidP="005F18D7">
      <w:pPr>
        <w:bidi/>
        <w:spacing w:after="0"/>
        <w:ind w:firstLine="708"/>
        <w:jc w:val="left"/>
        <w:rPr>
          <w:rFonts w:ascii="Traditional Arabic" w:eastAsia="Calibri" w:hAnsi="Traditional Arabic" w:cs="Traditional Arabic"/>
          <w:szCs w:val="32"/>
          <w:rtl/>
          <w:lang w:bidi="ar-DZ"/>
        </w:rPr>
      </w:pPr>
      <w:r w:rsidRPr="005F18D7">
        <w:rPr>
          <w:rFonts w:ascii="Traditional Arabic" w:eastAsia="Calibri" w:hAnsi="Traditional Arabic" w:cs="Traditional Arabic" w:hint="cs"/>
          <w:szCs w:val="32"/>
          <w:rtl/>
          <w:lang w:bidi="ar-DZ"/>
        </w:rPr>
        <w:lastRenderedPageBreak/>
        <w:t>يصاغ من الثلاثي مباشرة على وزن فِعالَةٌ</w:t>
      </w:r>
      <w:r w:rsidRPr="005F18D7">
        <w:rPr>
          <w:rStyle w:val="Appelnotedebasdep"/>
          <w:rFonts w:ascii="Traditional Arabic" w:eastAsia="Calibri" w:hAnsi="Traditional Arabic" w:cs="Traditional Arabic"/>
          <w:szCs w:val="32"/>
          <w:rtl/>
          <w:lang w:bidi="ar-DZ"/>
        </w:rPr>
        <w:footnoteReference w:id="11"/>
      </w:r>
      <w:r w:rsidRPr="005F18D7">
        <w:rPr>
          <w:rFonts w:ascii="Traditional Arabic" w:eastAsia="Calibri" w:hAnsi="Traditional Arabic" w:cs="Traditional Arabic" w:hint="cs"/>
          <w:szCs w:val="32"/>
          <w:rtl/>
          <w:lang w:bidi="ar-DZ"/>
        </w:rPr>
        <w:t xml:space="preserve"> كفلح فلاحة، وزرع زراعة، وحاك حياكة، أما في أغلب الأفعال الدالة </w:t>
      </w:r>
      <w:proofErr w:type="spellStart"/>
      <w:r w:rsidRPr="005F18D7">
        <w:rPr>
          <w:rFonts w:ascii="Traditional Arabic" w:eastAsia="Calibri" w:hAnsi="Traditional Arabic" w:cs="Traditional Arabic" w:hint="cs"/>
          <w:szCs w:val="32"/>
          <w:rtl/>
          <w:lang w:bidi="ar-DZ"/>
        </w:rPr>
        <w:t>عى</w:t>
      </w:r>
      <w:proofErr w:type="spellEnd"/>
      <w:r w:rsidRPr="005F18D7">
        <w:rPr>
          <w:rFonts w:ascii="Traditional Arabic" w:eastAsia="Calibri" w:hAnsi="Traditional Arabic" w:cs="Traditional Arabic" w:hint="cs"/>
          <w:szCs w:val="32"/>
          <w:rtl/>
          <w:lang w:bidi="ar-DZ"/>
        </w:rPr>
        <w:t xml:space="preserve"> التقلب </w:t>
      </w:r>
      <w:proofErr w:type="spellStart"/>
      <w:r w:rsidRPr="005F18D7">
        <w:rPr>
          <w:rFonts w:ascii="Traditional Arabic" w:eastAsia="Calibri" w:hAnsi="Traditional Arabic" w:cs="Traditional Arabic" w:hint="cs"/>
          <w:szCs w:val="32"/>
          <w:rtl/>
          <w:lang w:bidi="ar-DZ"/>
        </w:rPr>
        <w:t>والإضطراب</w:t>
      </w:r>
      <w:proofErr w:type="spellEnd"/>
      <w:r w:rsidRPr="005F18D7">
        <w:rPr>
          <w:rFonts w:ascii="Traditional Arabic" w:eastAsia="Calibri" w:hAnsi="Traditional Arabic" w:cs="Traditional Arabic" w:hint="cs"/>
          <w:szCs w:val="32"/>
          <w:rtl/>
          <w:lang w:bidi="ar-DZ"/>
        </w:rPr>
        <w:t xml:space="preserve"> يكون مصدرها على وزن فعلان والدالة على المرض يكون على وزن فعال والدالة على الصوت يكون على وزن فعال وفعيل</w:t>
      </w:r>
      <w:r w:rsidRPr="005F18D7">
        <w:rPr>
          <w:rStyle w:val="Appelnotedebasdep"/>
          <w:rFonts w:ascii="Traditional Arabic" w:eastAsia="Calibri" w:hAnsi="Traditional Arabic" w:cs="Traditional Arabic"/>
          <w:szCs w:val="32"/>
          <w:rtl/>
          <w:lang w:bidi="ar-DZ"/>
        </w:rPr>
        <w:footnoteReference w:id="12"/>
      </w:r>
      <w:r w:rsidRPr="005F18D7">
        <w:rPr>
          <w:rFonts w:ascii="Traditional Arabic" w:eastAsia="Calibri" w:hAnsi="Traditional Arabic" w:cs="Traditional Arabic" w:hint="cs"/>
          <w:szCs w:val="32"/>
          <w:rtl/>
          <w:lang w:bidi="ar-DZ"/>
        </w:rPr>
        <w:t xml:space="preserve">، </w:t>
      </w:r>
      <w:proofErr w:type="spellStart"/>
      <w:r w:rsidRPr="005F18D7">
        <w:rPr>
          <w:rFonts w:ascii="Traditional Arabic" w:eastAsia="Calibri" w:hAnsi="Traditional Arabic" w:cs="Traditional Arabic" w:hint="cs"/>
          <w:szCs w:val="32"/>
          <w:rtl/>
          <w:lang w:bidi="ar-DZ"/>
        </w:rPr>
        <w:t>كغلى</w:t>
      </w:r>
      <w:proofErr w:type="spellEnd"/>
      <w:r w:rsidRPr="005F18D7">
        <w:rPr>
          <w:rFonts w:ascii="Traditional Arabic" w:eastAsia="Calibri" w:hAnsi="Traditional Arabic" w:cs="Traditional Arabic" w:hint="cs"/>
          <w:szCs w:val="32"/>
          <w:rtl/>
          <w:lang w:bidi="ar-DZ"/>
        </w:rPr>
        <w:t xml:space="preserve"> غليان وطار طيران وعطس عطاس وصهل صهيل.</w:t>
      </w:r>
    </w:p>
    <w:p w:rsidR="001A0EB3" w:rsidRPr="005F18D7" w:rsidRDefault="001A0EB3" w:rsidP="005F18D7">
      <w:pPr>
        <w:bidi/>
        <w:spacing w:after="0"/>
        <w:ind w:firstLine="708"/>
        <w:jc w:val="left"/>
        <w:rPr>
          <w:rFonts w:ascii="Traditional Arabic" w:eastAsia="Calibri" w:hAnsi="Traditional Arabic" w:cs="Traditional Arabic"/>
          <w:szCs w:val="32"/>
          <w:rtl/>
          <w:lang w:bidi="ar-DZ"/>
        </w:rPr>
      </w:pPr>
    </w:p>
    <w:p w:rsidR="001A0EB3" w:rsidRDefault="001A0EB3" w:rsidP="005F18D7">
      <w:pPr>
        <w:bidi/>
        <w:spacing w:after="0"/>
        <w:ind w:firstLine="708"/>
        <w:jc w:val="left"/>
        <w:rPr>
          <w:rFonts w:ascii="Traditional Arabic" w:eastAsia="Calibri" w:hAnsi="Traditional Arabic" w:cs="Traditional Arabic"/>
          <w:szCs w:val="32"/>
          <w:rtl/>
          <w:lang w:bidi="ar-DZ"/>
        </w:rPr>
      </w:pPr>
    </w:p>
    <w:p w:rsidR="005F18D7" w:rsidRDefault="005F18D7" w:rsidP="005F18D7">
      <w:pPr>
        <w:bidi/>
        <w:spacing w:after="0"/>
        <w:ind w:firstLine="708"/>
        <w:jc w:val="left"/>
        <w:rPr>
          <w:rFonts w:ascii="Traditional Arabic" w:eastAsia="Calibri" w:hAnsi="Traditional Arabic" w:cs="Traditional Arabic"/>
          <w:szCs w:val="32"/>
          <w:rtl/>
          <w:lang w:bidi="ar-DZ"/>
        </w:rPr>
      </w:pPr>
    </w:p>
    <w:p w:rsidR="005F18D7" w:rsidRPr="005F18D7" w:rsidRDefault="005F18D7" w:rsidP="005F18D7">
      <w:pPr>
        <w:bidi/>
        <w:spacing w:after="0"/>
        <w:ind w:firstLine="708"/>
        <w:jc w:val="left"/>
        <w:rPr>
          <w:rFonts w:ascii="Traditional Arabic" w:eastAsia="Calibri" w:hAnsi="Traditional Arabic" w:cs="Traditional Arabic"/>
          <w:szCs w:val="32"/>
          <w:rtl/>
          <w:lang w:bidi="ar-DZ"/>
        </w:rPr>
      </w:pPr>
    </w:p>
    <w:p w:rsidR="00602439" w:rsidRPr="005F18D7" w:rsidRDefault="00602439" w:rsidP="005F18D7">
      <w:pPr>
        <w:bidi/>
        <w:spacing w:after="0"/>
        <w:ind w:hanging="1"/>
        <w:jc w:val="left"/>
        <w:rPr>
          <w:rFonts w:ascii="Traditional Arabic" w:eastAsia="Calibri" w:hAnsi="Traditional Arabic" w:cs="Traditional Arabic"/>
          <w:szCs w:val="32"/>
          <w:rtl/>
          <w:lang w:bidi="ar-DZ"/>
        </w:rPr>
      </w:pPr>
      <w:r w:rsidRPr="005F18D7">
        <w:rPr>
          <w:rFonts w:ascii="Traditional Arabic" w:eastAsia="Calibri" w:hAnsi="Traditional Arabic" w:cs="Traditional Arabic" w:hint="cs"/>
          <w:b/>
          <w:bCs/>
          <w:szCs w:val="32"/>
          <w:rtl/>
          <w:lang w:bidi="ar-DZ"/>
        </w:rPr>
        <w:t xml:space="preserve">2-6-اسم </w:t>
      </w:r>
      <w:proofErr w:type="gramStart"/>
      <w:r w:rsidRPr="005F18D7">
        <w:rPr>
          <w:rFonts w:ascii="Traditional Arabic" w:eastAsia="Calibri" w:hAnsi="Traditional Arabic" w:cs="Traditional Arabic" w:hint="cs"/>
          <w:b/>
          <w:bCs/>
          <w:szCs w:val="32"/>
          <w:rtl/>
          <w:lang w:bidi="ar-DZ"/>
        </w:rPr>
        <w:t>التفضيل</w:t>
      </w:r>
      <w:proofErr w:type="gramEnd"/>
      <w:r w:rsidRPr="005F18D7">
        <w:rPr>
          <w:rFonts w:ascii="Traditional Arabic" w:eastAsia="Calibri" w:hAnsi="Traditional Arabic" w:cs="Traditional Arabic" w:hint="cs"/>
          <w:szCs w:val="32"/>
          <w:rtl/>
          <w:lang w:bidi="ar-DZ"/>
        </w:rPr>
        <w:t>:</w:t>
      </w:r>
    </w:p>
    <w:p w:rsidR="00602439" w:rsidRPr="005F18D7" w:rsidRDefault="00602439" w:rsidP="005F18D7">
      <w:pPr>
        <w:bidi/>
        <w:spacing w:after="0"/>
        <w:ind w:firstLine="708"/>
        <w:jc w:val="left"/>
        <w:rPr>
          <w:rFonts w:ascii="Traditional Arabic" w:eastAsia="Calibri" w:hAnsi="Traditional Arabic" w:cs="Traditional Arabic"/>
          <w:szCs w:val="32"/>
          <w:rtl/>
          <w:lang w:bidi="ar-DZ"/>
        </w:rPr>
      </w:pPr>
      <w:r w:rsidRPr="005F18D7">
        <w:rPr>
          <w:rFonts w:ascii="Traditional Arabic" w:eastAsia="Calibri" w:hAnsi="Traditional Arabic" w:cs="Traditional Arabic" w:hint="cs"/>
          <w:szCs w:val="32"/>
          <w:rtl/>
          <w:lang w:bidi="ar-DZ"/>
        </w:rPr>
        <w:t xml:space="preserve">"هو </w:t>
      </w:r>
      <w:proofErr w:type="spellStart"/>
      <w:r w:rsidRPr="005F18D7">
        <w:rPr>
          <w:rFonts w:ascii="Traditional Arabic" w:eastAsia="Calibri" w:hAnsi="Traditional Arabic" w:cs="Traditional Arabic" w:hint="cs"/>
          <w:szCs w:val="32"/>
          <w:rtl/>
          <w:lang w:bidi="ar-DZ"/>
        </w:rPr>
        <w:t>الإسم</w:t>
      </w:r>
      <w:proofErr w:type="spellEnd"/>
      <w:r w:rsidRPr="005F18D7">
        <w:rPr>
          <w:rFonts w:ascii="Traditional Arabic" w:eastAsia="Calibri" w:hAnsi="Traditional Arabic" w:cs="Traditional Arabic" w:hint="cs"/>
          <w:szCs w:val="32"/>
          <w:rtl/>
          <w:lang w:bidi="ar-DZ"/>
        </w:rPr>
        <w:t xml:space="preserve"> المصوغ من المصدر للدلالة على أن شيئين اشتركا في صفة وزاد أحدهما على الآخر في تلك الصفة"</w:t>
      </w:r>
      <w:r w:rsidRPr="005F18D7">
        <w:rPr>
          <w:rFonts w:ascii="Traditional Arabic" w:eastAsia="Calibri" w:hAnsi="Traditional Arabic" w:cs="Traditional Arabic"/>
          <w:szCs w:val="32"/>
          <w:vertAlign w:val="superscript"/>
          <w:rtl/>
          <w:lang w:bidi="ar-DZ"/>
        </w:rPr>
        <w:footnoteReference w:id="13"/>
      </w:r>
      <w:r w:rsidRPr="005F18D7">
        <w:rPr>
          <w:rFonts w:ascii="Traditional Arabic" w:eastAsia="Calibri" w:hAnsi="Traditional Arabic" w:cs="Traditional Arabic" w:hint="cs"/>
          <w:szCs w:val="32"/>
          <w:rtl/>
          <w:lang w:bidi="ar-DZ"/>
        </w:rPr>
        <w:t xml:space="preserve"> إذن هو صفة تشتق من الفعل للدلالة على أن شيئين اشتركا في صفة واحدة وأنّ أحدهما زاد على الآخر وتعد صيغة التفضيل من المشتقات التي قد تتعدى انماطها ، غير أن هذه الأمثلة قليلة بالقياس إلى سائر المشتقات وهو يصاغ في غالب الأحيان على وزن أفعل، كقولنا زيد أكرم من عمر وهو أعظم منه.</w:t>
      </w:r>
    </w:p>
    <w:p w:rsidR="00602439" w:rsidRPr="005F18D7" w:rsidRDefault="00602439" w:rsidP="005F18D7">
      <w:pPr>
        <w:bidi/>
        <w:spacing w:after="0"/>
        <w:ind w:hanging="1"/>
        <w:jc w:val="left"/>
        <w:rPr>
          <w:rFonts w:ascii="Traditional Arabic" w:eastAsia="Calibri" w:hAnsi="Traditional Arabic" w:cs="Traditional Arabic"/>
          <w:b/>
          <w:bCs/>
          <w:szCs w:val="32"/>
          <w:rtl/>
          <w:lang w:bidi="ar-DZ"/>
        </w:rPr>
      </w:pPr>
      <w:r w:rsidRPr="005F18D7">
        <w:rPr>
          <w:rFonts w:ascii="Traditional Arabic" w:eastAsia="Calibri" w:hAnsi="Traditional Arabic" w:cs="Traditional Arabic" w:hint="cs"/>
          <w:b/>
          <w:bCs/>
          <w:szCs w:val="32"/>
          <w:rtl/>
          <w:lang w:bidi="ar-DZ"/>
        </w:rPr>
        <w:t xml:space="preserve">2-7-اسم </w:t>
      </w:r>
      <w:proofErr w:type="gramStart"/>
      <w:r w:rsidRPr="005F18D7">
        <w:rPr>
          <w:rFonts w:ascii="Traditional Arabic" w:eastAsia="Calibri" w:hAnsi="Traditional Arabic" w:cs="Traditional Arabic" w:hint="cs"/>
          <w:b/>
          <w:bCs/>
          <w:szCs w:val="32"/>
          <w:rtl/>
          <w:lang w:bidi="ar-DZ"/>
        </w:rPr>
        <w:t>الآلة</w:t>
      </w:r>
      <w:proofErr w:type="gramEnd"/>
      <w:r w:rsidRPr="005F18D7">
        <w:rPr>
          <w:rFonts w:ascii="Traditional Arabic" w:eastAsia="Calibri" w:hAnsi="Traditional Arabic" w:cs="Traditional Arabic" w:hint="cs"/>
          <w:b/>
          <w:bCs/>
          <w:szCs w:val="32"/>
          <w:rtl/>
          <w:lang w:bidi="ar-DZ"/>
        </w:rPr>
        <w:t>:</w:t>
      </w:r>
    </w:p>
    <w:p w:rsidR="00602439" w:rsidRPr="005F18D7" w:rsidRDefault="00602439" w:rsidP="005F18D7">
      <w:pPr>
        <w:bidi/>
        <w:spacing w:after="0"/>
        <w:ind w:firstLine="708"/>
        <w:jc w:val="left"/>
        <w:rPr>
          <w:rFonts w:ascii="Traditional Arabic" w:eastAsia="Calibri" w:hAnsi="Traditional Arabic" w:cs="Traditional Arabic"/>
          <w:szCs w:val="32"/>
          <w:rtl/>
          <w:lang w:bidi="ar-DZ"/>
        </w:rPr>
      </w:pPr>
      <w:r w:rsidRPr="005F18D7">
        <w:rPr>
          <w:rFonts w:ascii="Traditional Arabic" w:eastAsia="Calibri" w:hAnsi="Traditional Arabic" w:cs="Traditional Arabic" w:hint="cs"/>
          <w:szCs w:val="32"/>
          <w:rtl/>
          <w:lang w:bidi="ar-DZ"/>
        </w:rPr>
        <w:t>"هو ما يعالج به الفاعل المفعول الأمر إليه"</w:t>
      </w:r>
      <w:r w:rsidRPr="005F18D7">
        <w:rPr>
          <w:rFonts w:ascii="Traditional Arabic" w:eastAsia="Calibri" w:hAnsi="Traditional Arabic" w:cs="Traditional Arabic"/>
          <w:szCs w:val="32"/>
          <w:vertAlign w:val="superscript"/>
          <w:rtl/>
          <w:lang w:bidi="ar-DZ"/>
        </w:rPr>
        <w:footnoteReference w:id="14"/>
      </w:r>
      <w:r w:rsidRPr="005F18D7">
        <w:rPr>
          <w:rFonts w:ascii="Traditional Arabic" w:eastAsia="Calibri" w:hAnsi="Traditional Arabic" w:cs="Traditional Arabic" w:hint="cs"/>
          <w:szCs w:val="32"/>
          <w:rtl/>
          <w:lang w:bidi="ar-DZ"/>
        </w:rPr>
        <w:t xml:space="preserve"> ويكون بناء اسم الآلة على مفعِل، مفعال، ومفعلة ولعل للّمجاز أثر في تشكل هذه الصيغ.</w:t>
      </w:r>
    </w:p>
    <w:p w:rsidR="00860900" w:rsidRPr="000C3AFC" w:rsidRDefault="00860900" w:rsidP="00860900">
      <w:pPr>
        <w:rPr>
          <w:rFonts w:ascii="Traditional Arabic" w:hAnsi="Traditional Arabic" w:cs="Traditional Arabic"/>
          <w:rtl/>
        </w:rPr>
      </w:pPr>
    </w:p>
    <w:sectPr w:rsidR="00860900" w:rsidRPr="000C3AFC">
      <w:footerReference w:type="default" r:id="rId9"/>
      <w:footnotePr>
        <w:numRestart w:val="eachPage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71BB" w:rsidRDefault="005571BB" w:rsidP="00602439">
      <w:pPr>
        <w:spacing w:after="0" w:line="240" w:lineRule="auto"/>
      </w:pPr>
      <w:r>
        <w:separator/>
      </w:r>
    </w:p>
  </w:endnote>
  <w:endnote w:type="continuationSeparator" w:id="0">
    <w:p w:rsidR="005571BB" w:rsidRDefault="005571BB" w:rsidP="006024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raditional Arabic">
    <w:panose1 w:val="020208030705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lbertus Extra Bold">
    <w:panose1 w:val="020E08020403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5858125"/>
      <w:docPartObj>
        <w:docPartGallery w:val="Page Numbers (Bottom of Page)"/>
        <w:docPartUnique/>
      </w:docPartObj>
    </w:sdtPr>
    <w:sdtEndPr/>
    <w:sdtContent>
      <w:p w:rsidR="005746FB" w:rsidRDefault="005746FB">
        <w:pPr>
          <w:pStyle w:val="Pieddepage"/>
        </w:pPr>
        <w:r>
          <w:rPr>
            <w:noProof/>
            <w:lang w:eastAsia="fr-FR"/>
          </w:rPr>
          <mc:AlternateContent>
            <mc:Choice Requires="wpg">
              <w:drawing>
                <wp:anchor distT="0" distB="0" distL="114300" distR="114300" simplePos="0" relativeHeight="251659264" behindDoc="0" locked="0" layoutInCell="0" allowOverlap="1" wp14:editId="65DE6FDC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419100" cy="321945"/>
                  <wp:effectExtent l="0" t="19050" r="0" b="11430"/>
                  <wp:wrapNone/>
                  <wp:docPr id="589" name="Groupe 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19100" cy="321945"/>
                            <a:chOff x="1731" y="14550"/>
                            <a:chExt cx="660" cy="507"/>
                          </a:xfrm>
                        </wpg:grpSpPr>
                        <wps:wsp>
                          <wps:cNvPr id="590" name="AutoShape 88"/>
                          <wps:cNvSpPr>
                            <a:spLocks noChangeArrowheads="1"/>
                          </wps:cNvSpPr>
                          <wps:spPr bwMode="auto">
                            <a:xfrm>
                              <a:off x="1793" y="14550"/>
                              <a:ext cx="536" cy="507"/>
                            </a:xfrm>
                            <a:prstGeom prst="diamond">
                              <a:avLst/>
                            </a:prstGeom>
                            <a:noFill/>
                            <a:ln w="9525">
                              <a:solidFill>
                                <a:srgbClr val="A5A5A5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1" name="Rectangle 89"/>
                          <wps:cNvSpPr>
                            <a:spLocks noChangeArrowheads="1"/>
                          </wps:cNvSpPr>
                          <wps:spPr bwMode="auto">
                            <a:xfrm>
                              <a:off x="1848" y="14616"/>
                              <a:ext cx="427" cy="3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A5A5A5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2" name="Text Box 9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31" y="14639"/>
                              <a:ext cx="660" cy="33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746FB" w:rsidRDefault="005746FB">
                                <w:pPr>
                                  <w:spacing w:after="0" w:line="240" w:lineRule="auto"/>
                                  <w:jc w:val="center"/>
                                  <w:rPr>
                                    <w:color w:val="17365D" w:themeColor="text2" w:themeShade="BF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 w:val="22"/>
                                    <w:szCs w:val="22"/>
                                  </w:rPr>
                                  <w:fldChar w:fldCharType="begin"/>
                                </w:r>
                                <w:r>
                                  <w:instrText>PAGE   \* MERGEFORMAT</w:instrText>
                                </w:r>
                                <w:r>
                                  <w:rPr>
                                    <w:sz w:val="22"/>
                                    <w:szCs w:val="22"/>
                                  </w:rPr>
                                  <w:fldChar w:fldCharType="separate"/>
                                </w:r>
                                <w:r w:rsidR="003E7060" w:rsidRPr="003E7060">
                                  <w:rPr>
                                    <w:noProof/>
                                    <w:color w:val="17365D" w:themeColor="text2" w:themeShade="BF"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>
                                  <w:rPr>
                                    <w:color w:val="17365D" w:themeColor="text2" w:themeShade="BF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27432" rIns="0" bIns="0" anchor="t" anchorCtr="0" upright="1">
                            <a:noAutofit/>
                          </wps:bodyPr>
                        </wps:wsp>
                        <wpg:grpSp>
                          <wpg:cNvPr id="593" name="Group 91"/>
                          <wpg:cNvGrpSpPr>
                            <a:grpSpLocks/>
                          </wpg:cNvGrpSpPr>
                          <wpg:grpSpPr bwMode="auto">
                            <a:xfrm>
                              <a:off x="1775" y="14647"/>
                              <a:ext cx="571" cy="314"/>
                              <a:chOff x="1705" y="14935"/>
                              <a:chExt cx="682" cy="375"/>
                            </a:xfrm>
                          </wpg:grpSpPr>
                          <wps:wsp>
                            <wps:cNvPr id="594" name="AutoShape 92"/>
                            <wps:cNvSpPr>
                              <a:spLocks noChangeArrowheads="1"/>
                            </wps:cNvSpPr>
                            <wps:spPr bwMode="auto">
                              <a:xfrm rot="-5400000">
                                <a:off x="1782" y="14858"/>
                                <a:ext cx="375" cy="530"/>
                              </a:xfrm>
                              <a:custGeom>
                                <a:avLst/>
                                <a:gdLst>
                                  <a:gd name="G0" fmla="+- 5400 0 0"/>
                                  <a:gd name="G1" fmla="+- 21600 0 5400"/>
                                  <a:gd name="G2" fmla="*/ 5400 1 2"/>
                                  <a:gd name="G3" fmla="+- 21600 0 G2"/>
                                  <a:gd name="G4" fmla="+/ 5400 21600 2"/>
                                  <a:gd name="G5" fmla="+/ G1 0 2"/>
                                  <a:gd name="G6" fmla="*/ 21600 21600 5400"/>
                                  <a:gd name="G7" fmla="*/ G6 1 2"/>
                                  <a:gd name="G8" fmla="+- 21600 0 G7"/>
                                  <a:gd name="G9" fmla="*/ 21600 1 2"/>
                                  <a:gd name="G10" fmla="+- 5400 0 G9"/>
                                  <a:gd name="G11" fmla="?: G10 G8 0"/>
                                  <a:gd name="G12" fmla="?: G10 G7 21600"/>
                                  <a:gd name="T0" fmla="*/ 18900 w 21600"/>
                                  <a:gd name="T1" fmla="*/ 10800 h 21600"/>
                                  <a:gd name="T2" fmla="*/ 10800 w 21600"/>
                                  <a:gd name="T3" fmla="*/ 21600 h 21600"/>
                                  <a:gd name="T4" fmla="*/ 2700 w 21600"/>
                                  <a:gd name="T5" fmla="*/ 10800 h 21600"/>
                                  <a:gd name="T6" fmla="*/ 10800 w 21600"/>
                                  <a:gd name="T7" fmla="*/ 0 h 21600"/>
                                  <a:gd name="T8" fmla="*/ 4500 w 21600"/>
                                  <a:gd name="T9" fmla="*/ 4500 h 21600"/>
                                  <a:gd name="T10" fmla="*/ 17100 w 21600"/>
                                  <a:gd name="T11" fmla="*/ 171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5400" y="21600"/>
                                    </a:lnTo>
                                    <a:lnTo>
                                      <a:pt x="16200" y="21600"/>
                                    </a:lnTo>
                                    <a:lnTo>
                                      <a:pt x="2160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95" name="AutoShape 93"/>
                            <wps:cNvSpPr>
                              <a:spLocks noChangeArrowheads="1"/>
                            </wps:cNvSpPr>
                            <wps:spPr bwMode="auto">
                              <a:xfrm rot="5400000" flipH="1">
                                <a:off x="1934" y="14858"/>
                                <a:ext cx="375" cy="530"/>
                              </a:xfrm>
                              <a:custGeom>
                                <a:avLst/>
                                <a:gdLst>
                                  <a:gd name="G0" fmla="+- 5400 0 0"/>
                                  <a:gd name="G1" fmla="+- 21600 0 5400"/>
                                  <a:gd name="G2" fmla="*/ 5400 1 2"/>
                                  <a:gd name="G3" fmla="+- 21600 0 G2"/>
                                  <a:gd name="G4" fmla="+/ 5400 21600 2"/>
                                  <a:gd name="G5" fmla="+/ G1 0 2"/>
                                  <a:gd name="G6" fmla="*/ 21600 21600 5400"/>
                                  <a:gd name="G7" fmla="*/ G6 1 2"/>
                                  <a:gd name="G8" fmla="+- 21600 0 G7"/>
                                  <a:gd name="G9" fmla="*/ 21600 1 2"/>
                                  <a:gd name="G10" fmla="+- 5400 0 G9"/>
                                  <a:gd name="G11" fmla="?: G10 G8 0"/>
                                  <a:gd name="G12" fmla="?: G10 G7 21600"/>
                                  <a:gd name="T0" fmla="*/ 18900 w 21600"/>
                                  <a:gd name="T1" fmla="*/ 10800 h 21600"/>
                                  <a:gd name="T2" fmla="*/ 10800 w 21600"/>
                                  <a:gd name="T3" fmla="*/ 21600 h 21600"/>
                                  <a:gd name="T4" fmla="*/ 2700 w 21600"/>
                                  <a:gd name="T5" fmla="*/ 10800 h 21600"/>
                                  <a:gd name="T6" fmla="*/ 10800 w 21600"/>
                                  <a:gd name="T7" fmla="*/ 0 h 21600"/>
                                  <a:gd name="T8" fmla="*/ 4500 w 21600"/>
                                  <a:gd name="T9" fmla="*/ 4500 h 21600"/>
                                  <a:gd name="T10" fmla="*/ 17100 w 21600"/>
                                  <a:gd name="T11" fmla="*/ 171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5400" y="21600"/>
                                    </a:lnTo>
                                    <a:lnTo>
                                      <a:pt x="16200" y="21600"/>
                                    </a:lnTo>
                                    <a:lnTo>
                                      <a:pt x="2160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oupe 87" o:spid="_x0000_s1026" style="position:absolute;left:0;text-align:left;margin-left:0;margin-top:0;width:33pt;height:25.35pt;z-index:251659264;mso-position-horizontal:center;mso-position-horizontal-relative:margin;mso-position-vertical:center;mso-position-vertical-relative:bottom-margin-area" coordorigin="1731,14550" coordsize="660,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" o:allowincell="f">
                  <v:shapetype id="_x0000_t4" coordsize="21600,21600" o:spt="4" path="m10800,l,10800,10800,21600,21600,10800xe">
                    <v:stroke joinstyle="miter"/>
                    <v:path gradientshapeok="t" o:connecttype="rect" textboxrect="5400,5400,16200,16200"/>
                  </v:shapetype>
                  <v:shape id="AutoShape 88" o:spid="_x0000_s1027" type="#_x0000_t4" style="position:absolute;left:1793;top:14550;width:536;height:5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7v1sIA&#10;AADcAAAADwAAAGRycy9kb3ducmV2LnhtbERPTWvCQBC9F/oflil4041aS42uIoJQqj00FnodstMk&#10;NDsbs9Mk/nv3IPT4eN/r7eBq1VEbKs8GppMEFHHubcWFga/zYfwKKgiyxdozGbhSgO3m8WGNqfU9&#10;f1KXSaFiCIcUDZQiTap1yEtyGCa+IY7cj28dSoRtoW2LfQx3tZ4lyYt2WHFsKLGhfUn5b/bnDJyO&#10;c15M50333ksm30Vlny/nD2NGT8NuBUpokH/x3f1mDSyWcX48E4+A3t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Xu/WwgAAANwAAAAPAAAAAAAAAAAAAAAAAJgCAABkcnMvZG93&#10;bnJldi54bWxQSwUGAAAAAAQABAD1AAAAhwMAAAAA&#10;" filled="f" strokecolor="#a5a5a5"/>
                  <v:rect id="Rectangle 89" o:spid="_x0000_s1028" style="position:absolute;left:1848;top:14616;width:427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8s+msYA&#10;AADcAAAADwAAAGRycy9kb3ducmV2LnhtbESPQWvCQBSE7wX/w/IEb3WTgkVT11AEoRe1TT3Y2yP7&#10;mg3Jvg3Z1UR/fbdQ6HGYmW+YdT7aVlyp97VjBek8AUFcOl1zpeD0uXtcgvABWWPrmBTcyEO+mTys&#10;MdNu4A+6FqESEcI+QwUmhC6T0peGLPq564ij9+16iyHKvpK6xyHCbSufkuRZWqw5LhjsaGuobIqL&#10;VfB+Pg7FV+M11qemPd4PZn9fjkrNpuPrC4hAY/gP/7XftILFKoXfM/EIyM0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8s+msYAAADcAAAADwAAAAAAAAAAAAAAAACYAgAAZHJz&#10;L2Rvd25yZXYueG1sUEsFBgAAAAAEAAQA9QAAAIsDAAAAAA==&#10;" filled="f" strokecolor="#a5a5a5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90" o:spid="_x0000_s1029" type="#_x0000_t202" style="position:absolute;left:1731;top:14639;width:660;height:3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49UcQA&#10;AADcAAAADwAAAGRycy9kb3ducmV2LnhtbESPQYvCMBSE78L+h/CEvYimCspajbIIsnsS1B72+Gye&#10;bbB5KU2s7b/fCILHYWa+YdbbzlaipcYbxwqmkwQEce604UJBdt6Pv0D4gKyxckwKevKw3XwM1phq&#10;9+AjtadQiAhhn6KCMoQ6ldLnJVn0E1cTR+/qGoshyqaQusFHhNtKzpJkIS0ajgsl1rQrKb+d7lbB&#10;aHm7HPD699OGfjc1C5PUbZ8p9TnsvlcgAnXhHX61f7WC+XIGzzPxCMj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+PVHEAAAA3AAAAA8AAAAAAAAAAAAAAAAAmAIAAGRycy9k&#10;b3ducmV2LnhtbFBLBQYAAAAABAAEAPUAAACJAwAAAAA=&#10;" filled="f" stroked="f">
                    <v:textbox inset="0,2.16pt,0,0">
                      <w:txbxContent>
                        <w:p w:rsidR="005746FB" w:rsidRDefault="005746FB">
                          <w:pPr>
                            <w:spacing w:after="0" w:line="240" w:lineRule="auto"/>
                            <w:jc w:val="center"/>
                            <w:rPr>
                              <w:color w:val="17365D" w:themeColor="text2" w:themeShade="BF"/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3E7060" w:rsidRPr="003E7060">
                            <w:rPr>
                              <w:noProof/>
                              <w:color w:val="17365D" w:themeColor="text2" w:themeShade="BF"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color w:val="17365D" w:themeColor="text2" w:themeShade="BF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91" o:spid="_x0000_s1030" style="position:absolute;left:1775;top:14647;width:571;height:314" coordorigin="1705,14935" coordsize="682,3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M9tcYAAADcAAAADwAAAGRycy9kb3ducmV2LnhtbESPQWvCQBSE7wX/w/IK&#10;3ppNlJSaZhWRKh5CoSqU3h7ZZxLMvg3ZbRL/fbdQ6HGYmW+YfDOZVgzUu8aygiSKQRCXVjdcKbic&#10;908vIJxH1thaJgV3crBZzx5yzLQd+YOGk69EgLDLUEHtfZdJ6cqaDLrIdsTBu9reoA+yr6TucQxw&#10;08pFHD9Lgw2HhRo72tVU3k7fRsFhxHG7TN6G4nbd3b/O6ftnkZBS88dp+wrC0+T/w3/to1aQrp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Ikz21xgAAANwA&#10;AAAPAAAAAAAAAAAAAAAAAKoCAABkcnMvZG93bnJldi54bWxQSwUGAAAAAAQABAD6AAAAnQMAAAAA&#10;">
                    <v:shape id="AutoShape 92" o:spid="_x0000_s1031" style="position:absolute;left:1782;top:14858;width:375;height:530;rotation:-9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GyPccA&#10;AADcAAAADwAAAGRycy9kb3ducmV2LnhtbESPQWvCQBSE7wX/w/KE3nRjW0uTukpVLIK9NLWH3h7Z&#10;5yaYfRuz25j+e1cQehxm5htmtuhtLTpqfeVYwWScgCAunK7YKNh/bUYvIHxA1lg7JgV/5GExH9zN&#10;MNPuzJ/U5cGICGGfoYIyhCaT0hclWfRj1xBH7+BaiyHK1kjd4jnCbS0fkuRZWqw4LpTY0Kqk4pj/&#10;WgWnd5N873X6kS8fj6nZ/Kx33XKt1P2wf3sFEagP/+Fbe6sVTNMnuJ6JR0DO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uxsj3HAAAA3AAAAA8AAAAAAAAAAAAAAAAAmAIAAGRy&#10;cy9kb3ducmV2LnhtbFBLBQYAAAAABAAEAPUAAACMAwAAAAA=&#10;" path="m,l5400,21600r10800,l21600,,,xe" filled="f" strokecolor="#a5a5a5">
                      <v:stroke joinstyle="miter"/>
                      <v:path o:connecttype="custom" o:connectlocs="328,265;188,530;47,265;188,0" o:connectangles="0,0,0,0" textboxrect="4493,4483,17107,17117"/>
                    </v:shape>
                    <v:shape id="AutoShape 93" o:spid="_x0000_s1032" style="position:absolute;left:1934;top:14858;width:375;height:530;rotation:-90;flip:x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fTA8QA&#10;AADcAAAADwAAAGRycy9kb3ducmV2LnhtbESPQWvCQBSE70L/w/IK3nRjIcWmrlJSFa/GXnp7ZJ/J&#10;YvZt2N2atL/eLQgeh5n5hlltRtuJK/lgHCtYzDMQxLXThhsFX6fdbAkiRGSNnWNS8EsBNuunyQoL&#10;7QY+0rWKjUgQDgUqaGPsCylD3ZLFMHc9cfLOzluMSfpGao9DgttOvmTZq7RoOC202FPZUn2pfqyC&#10;fnEYh9J/l/m++2yWx79quzVGqenz+PEOItIYH+F7+6AV5G85/J9JR0C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MH0wPEAAAA3AAAAA8AAAAAAAAAAAAAAAAAmAIAAGRycy9k&#10;b3ducmV2LnhtbFBLBQYAAAAABAAEAPUAAACJAwAAAAA=&#10;" path="m,l5400,21600r10800,l21600,,,xe" filled="f" strokecolor="#a5a5a5">
                      <v:stroke joinstyle="miter"/>
                      <v:path o:connecttype="custom" o:connectlocs="328,265;188,530;47,265;188,0" o:connectangles="0,0,0,0" textboxrect="4493,4483,17107,17117"/>
                    </v:shape>
                  </v:group>
                  <w10:wrap anchorx="margin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71BB" w:rsidRDefault="005571BB" w:rsidP="00602439">
      <w:pPr>
        <w:spacing w:after="0" w:line="240" w:lineRule="auto"/>
      </w:pPr>
      <w:r>
        <w:separator/>
      </w:r>
    </w:p>
  </w:footnote>
  <w:footnote w:type="continuationSeparator" w:id="0">
    <w:p w:rsidR="005571BB" w:rsidRDefault="005571BB" w:rsidP="00602439">
      <w:pPr>
        <w:spacing w:after="0" w:line="240" w:lineRule="auto"/>
      </w:pPr>
      <w:r>
        <w:continuationSeparator/>
      </w:r>
    </w:p>
  </w:footnote>
  <w:footnote w:id="1">
    <w:p w:rsidR="00615A77" w:rsidRPr="00615A77" w:rsidRDefault="00615A77" w:rsidP="00615A77">
      <w:pPr>
        <w:pStyle w:val="Notedebasdepage"/>
        <w:jc w:val="left"/>
        <w:rPr>
          <w:rFonts w:ascii="Traditional Arabic" w:hAnsi="Traditional Arabic" w:cs="Traditional Arabic"/>
        </w:rPr>
      </w:pPr>
      <w:r w:rsidRPr="00615A77">
        <w:rPr>
          <w:rStyle w:val="Appelnotedebasdep"/>
          <w:rFonts w:ascii="Traditional Arabic" w:hAnsi="Traditional Arabic" w:cs="Traditional Arabic"/>
          <w:sz w:val="24"/>
          <w:szCs w:val="24"/>
        </w:rPr>
        <w:footnoteRef/>
      </w:r>
      <w:r w:rsidRPr="00615A77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>
        <w:rPr>
          <w:rFonts w:ascii="Traditional Arabic" w:hAnsi="Traditional Arabic" w:cs="Traditional Arabic" w:hint="cs"/>
          <w:sz w:val="24"/>
          <w:szCs w:val="24"/>
          <w:rtl/>
        </w:rPr>
        <w:t xml:space="preserve">- عبد الحميد السيد، المغني </w:t>
      </w:r>
      <w:proofErr w:type="gramStart"/>
      <w:r>
        <w:rPr>
          <w:rFonts w:ascii="Traditional Arabic" w:hAnsi="Traditional Arabic" w:cs="Traditional Arabic" w:hint="cs"/>
          <w:sz w:val="24"/>
          <w:szCs w:val="24"/>
          <w:rtl/>
        </w:rPr>
        <w:t>في</w:t>
      </w:r>
      <w:proofErr w:type="gramEnd"/>
      <w:r>
        <w:rPr>
          <w:rFonts w:ascii="Traditional Arabic" w:hAnsi="Traditional Arabic" w:cs="Traditional Arabic" w:hint="cs"/>
          <w:sz w:val="24"/>
          <w:szCs w:val="24"/>
          <w:rtl/>
        </w:rPr>
        <w:t xml:space="preserve"> علم الصرف، ص 175.</w:t>
      </w:r>
    </w:p>
  </w:footnote>
  <w:footnote w:id="2">
    <w:p w:rsidR="00602439" w:rsidRPr="000376DF" w:rsidRDefault="00602439" w:rsidP="00602439">
      <w:pPr>
        <w:pStyle w:val="Notedebasdepage"/>
        <w:jc w:val="left"/>
        <w:rPr>
          <w:rFonts w:ascii="Traditional Arabic" w:hAnsi="Traditional Arabic" w:cs="Traditional Arabic"/>
          <w:sz w:val="24"/>
          <w:szCs w:val="24"/>
        </w:rPr>
      </w:pPr>
      <w:r w:rsidRPr="000376DF">
        <w:rPr>
          <w:rStyle w:val="Appelnotedebasdep"/>
          <w:rFonts w:ascii="Traditional Arabic" w:hAnsi="Traditional Arabic" w:cs="Traditional Arabic"/>
          <w:sz w:val="24"/>
          <w:szCs w:val="24"/>
        </w:rPr>
        <w:footnoteRef/>
      </w:r>
      <w:r w:rsidRPr="000376DF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Pr="000376DF">
        <w:rPr>
          <w:rFonts w:ascii="Traditional Arabic" w:hAnsi="Traditional Arabic" w:cs="Traditional Arabic" w:hint="cs"/>
          <w:sz w:val="24"/>
          <w:szCs w:val="24"/>
          <w:rtl/>
        </w:rPr>
        <w:t>أحمد الحملاوي: شذى العرف لفن الصرف، تح: غالب المطلبي، دار الفكر، ط2، (1428-2007)، ص: 67.</w:t>
      </w:r>
    </w:p>
  </w:footnote>
  <w:footnote w:id="3">
    <w:p w:rsidR="00602439" w:rsidRPr="000376DF" w:rsidRDefault="00602439" w:rsidP="00602439">
      <w:pPr>
        <w:pStyle w:val="Notedebasdepage"/>
        <w:jc w:val="left"/>
        <w:rPr>
          <w:rFonts w:ascii="Traditional Arabic" w:hAnsi="Traditional Arabic" w:cs="Traditional Arabic"/>
          <w:sz w:val="24"/>
          <w:szCs w:val="24"/>
        </w:rPr>
      </w:pPr>
      <w:r w:rsidRPr="000376DF">
        <w:rPr>
          <w:rStyle w:val="Appelnotedebasdep"/>
          <w:rFonts w:ascii="Traditional Arabic" w:hAnsi="Traditional Arabic" w:cs="Traditional Arabic"/>
          <w:sz w:val="24"/>
          <w:szCs w:val="24"/>
        </w:rPr>
        <w:footnoteRef/>
      </w:r>
      <w:r w:rsidRPr="000376DF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Pr="000376DF">
        <w:rPr>
          <w:rFonts w:ascii="Traditional Arabic" w:hAnsi="Traditional Arabic" w:cs="Traditional Arabic" w:hint="cs"/>
          <w:sz w:val="24"/>
          <w:szCs w:val="24"/>
          <w:rtl/>
        </w:rPr>
        <w:t xml:space="preserve">ينظر: عبد </w:t>
      </w:r>
      <w:proofErr w:type="gramStart"/>
      <w:r w:rsidRPr="000376DF">
        <w:rPr>
          <w:rFonts w:ascii="Traditional Arabic" w:hAnsi="Traditional Arabic" w:cs="Traditional Arabic" w:hint="cs"/>
          <w:sz w:val="24"/>
          <w:szCs w:val="24"/>
          <w:rtl/>
        </w:rPr>
        <w:t>الراجحي</w:t>
      </w:r>
      <w:proofErr w:type="gramEnd"/>
      <w:r w:rsidRPr="000376DF">
        <w:rPr>
          <w:rFonts w:ascii="Traditional Arabic" w:hAnsi="Traditional Arabic" w:cs="Traditional Arabic" w:hint="cs"/>
          <w:sz w:val="24"/>
          <w:szCs w:val="24"/>
          <w:rtl/>
        </w:rPr>
        <w:t>: التطبيق الصرفي، ص: 74.</w:t>
      </w:r>
    </w:p>
  </w:footnote>
  <w:footnote w:id="4">
    <w:p w:rsidR="00602439" w:rsidRPr="000376DF" w:rsidRDefault="00602439" w:rsidP="00602439">
      <w:pPr>
        <w:pStyle w:val="Notedebasdepage"/>
        <w:jc w:val="left"/>
        <w:rPr>
          <w:rFonts w:ascii="Traditional Arabic" w:hAnsi="Traditional Arabic" w:cs="Traditional Arabic"/>
          <w:sz w:val="24"/>
          <w:szCs w:val="24"/>
          <w:rtl/>
          <w:lang w:bidi="ar-DZ"/>
        </w:rPr>
      </w:pPr>
      <w:r w:rsidRPr="000376DF">
        <w:rPr>
          <w:rStyle w:val="Appelnotedebasdep"/>
          <w:rFonts w:ascii="Traditional Arabic" w:hAnsi="Traditional Arabic" w:cs="Traditional Arabic"/>
          <w:sz w:val="24"/>
          <w:szCs w:val="24"/>
        </w:rPr>
        <w:footnoteRef/>
      </w:r>
      <w:r w:rsidRPr="000376DF">
        <w:rPr>
          <w:rFonts w:ascii="Traditional Arabic" w:hAnsi="Traditional Arabic" w:cs="Traditional Arabic"/>
          <w:sz w:val="24"/>
          <w:szCs w:val="24"/>
        </w:rPr>
        <w:t xml:space="preserve"> </w:t>
      </w:r>
      <w:r w:rsidRPr="000376DF">
        <w:rPr>
          <w:rFonts w:ascii="Traditional Arabic" w:hAnsi="Traditional Arabic" w:cs="Traditional Arabic" w:hint="cs"/>
          <w:sz w:val="24"/>
          <w:szCs w:val="24"/>
          <w:rtl/>
        </w:rPr>
        <w:t xml:space="preserve"> ينظر: رانيا سالم </w:t>
      </w:r>
      <w:proofErr w:type="spellStart"/>
      <w:r w:rsidRPr="000376DF">
        <w:rPr>
          <w:rFonts w:ascii="Traditional Arabic" w:hAnsi="Traditional Arabic" w:cs="Traditional Arabic" w:hint="cs"/>
          <w:sz w:val="24"/>
          <w:szCs w:val="24"/>
          <w:rtl/>
        </w:rPr>
        <w:t>الصراييرة</w:t>
      </w:r>
      <w:proofErr w:type="spellEnd"/>
      <w:r w:rsidRPr="000376DF">
        <w:rPr>
          <w:rFonts w:ascii="Traditional Arabic" w:hAnsi="Traditional Arabic" w:cs="Traditional Arabic" w:hint="cs"/>
          <w:sz w:val="24"/>
          <w:szCs w:val="24"/>
          <w:rtl/>
        </w:rPr>
        <w:t>: صراع الأنماط اللغوية، ص:76.</w:t>
      </w:r>
    </w:p>
  </w:footnote>
  <w:footnote w:id="5">
    <w:p w:rsidR="00602439" w:rsidRPr="000376DF" w:rsidRDefault="00602439" w:rsidP="00602439">
      <w:pPr>
        <w:pStyle w:val="Notedebasdepage"/>
        <w:jc w:val="left"/>
        <w:rPr>
          <w:rFonts w:ascii="Traditional Arabic" w:hAnsi="Traditional Arabic" w:cs="Traditional Arabic"/>
          <w:sz w:val="24"/>
          <w:szCs w:val="24"/>
          <w:rtl/>
          <w:lang w:bidi="ar-DZ"/>
        </w:rPr>
      </w:pPr>
      <w:r w:rsidRPr="000376DF">
        <w:rPr>
          <w:rStyle w:val="Appelnotedebasdep"/>
          <w:rFonts w:ascii="Traditional Arabic" w:hAnsi="Traditional Arabic" w:cs="Traditional Arabic"/>
          <w:sz w:val="24"/>
          <w:szCs w:val="24"/>
        </w:rPr>
        <w:footnoteRef/>
      </w:r>
      <w:r w:rsidRPr="000376DF">
        <w:rPr>
          <w:rFonts w:ascii="Traditional Arabic" w:hAnsi="Traditional Arabic" w:cs="Traditional Arabic"/>
          <w:sz w:val="24"/>
          <w:szCs w:val="24"/>
        </w:rPr>
        <w:t xml:space="preserve"> </w:t>
      </w:r>
      <w:r w:rsidRPr="000376DF">
        <w:rPr>
          <w:rFonts w:ascii="Traditional Arabic" w:hAnsi="Traditional Arabic" w:cs="Traditional Arabic" w:hint="cs"/>
          <w:sz w:val="24"/>
          <w:szCs w:val="24"/>
          <w:rtl/>
        </w:rPr>
        <w:t xml:space="preserve"> ينظر: منصف العاشور: ظاهرة </w:t>
      </w:r>
      <w:proofErr w:type="spellStart"/>
      <w:r w:rsidRPr="000376DF">
        <w:rPr>
          <w:rFonts w:ascii="Traditional Arabic" w:hAnsi="Traditional Arabic" w:cs="Traditional Arabic" w:hint="cs"/>
          <w:sz w:val="24"/>
          <w:szCs w:val="24"/>
          <w:rtl/>
        </w:rPr>
        <w:t>الإسم</w:t>
      </w:r>
      <w:proofErr w:type="spellEnd"/>
      <w:r w:rsidRPr="000376DF">
        <w:rPr>
          <w:rFonts w:ascii="Traditional Arabic" w:hAnsi="Traditional Arabic" w:cs="Traditional Arabic" w:hint="cs"/>
          <w:sz w:val="24"/>
          <w:szCs w:val="24"/>
          <w:rtl/>
        </w:rPr>
        <w:t xml:space="preserve"> في التفكير النحوي، ص:156.</w:t>
      </w:r>
    </w:p>
  </w:footnote>
  <w:footnote w:id="6">
    <w:p w:rsidR="00602439" w:rsidRPr="000376DF" w:rsidRDefault="00602439" w:rsidP="00602439">
      <w:pPr>
        <w:pStyle w:val="Notedebasdepage"/>
        <w:jc w:val="left"/>
        <w:rPr>
          <w:rFonts w:ascii="Traditional Arabic" w:hAnsi="Traditional Arabic" w:cs="Traditional Arabic"/>
          <w:sz w:val="24"/>
          <w:szCs w:val="24"/>
          <w:rtl/>
          <w:lang w:bidi="ar-DZ"/>
        </w:rPr>
      </w:pPr>
      <w:r w:rsidRPr="000376DF">
        <w:rPr>
          <w:rStyle w:val="Appelnotedebasdep"/>
          <w:rFonts w:ascii="Traditional Arabic" w:hAnsi="Traditional Arabic" w:cs="Traditional Arabic"/>
          <w:sz w:val="24"/>
          <w:szCs w:val="24"/>
        </w:rPr>
        <w:footnoteRef/>
      </w:r>
      <w:r w:rsidRPr="000376DF">
        <w:rPr>
          <w:rFonts w:ascii="Traditional Arabic" w:hAnsi="Traditional Arabic" w:cs="Traditional Arabic"/>
          <w:sz w:val="24"/>
          <w:szCs w:val="24"/>
        </w:rPr>
        <w:t xml:space="preserve"> </w:t>
      </w:r>
      <w:r w:rsidRPr="000376DF">
        <w:rPr>
          <w:rFonts w:ascii="Traditional Arabic" w:hAnsi="Traditional Arabic" w:cs="Traditional Arabic" w:hint="cs"/>
          <w:sz w:val="24"/>
          <w:szCs w:val="24"/>
          <w:rtl/>
        </w:rPr>
        <w:t xml:space="preserve"> </w:t>
      </w:r>
      <w:r w:rsidRPr="000376DF">
        <w:rPr>
          <w:rFonts w:ascii="Traditional Arabic" w:hAnsi="Traditional Arabic" w:cs="Traditional Arabic"/>
          <w:sz w:val="24"/>
          <w:szCs w:val="24"/>
          <w:rtl/>
        </w:rPr>
        <w:t xml:space="preserve">محمد الشريف الجرجاني، </w:t>
      </w:r>
      <w:r w:rsidRPr="000376DF">
        <w:rPr>
          <w:rFonts w:ascii="Traditional Arabic" w:hAnsi="Traditional Arabic" w:cs="Traditional Arabic"/>
          <w:b/>
          <w:bCs/>
          <w:sz w:val="24"/>
          <w:szCs w:val="24"/>
          <w:rtl/>
        </w:rPr>
        <w:t>التعر</w:t>
      </w:r>
      <w:r w:rsidRPr="000376DF">
        <w:rPr>
          <w:rFonts w:ascii="Traditional Arabic" w:hAnsi="Traditional Arabic" w:cs="Traditional Arabic"/>
          <w:sz w:val="24"/>
          <w:szCs w:val="24"/>
          <w:rtl/>
        </w:rPr>
        <w:t>يفات</w:t>
      </w:r>
      <w:r w:rsidRPr="000376DF">
        <w:rPr>
          <w:rFonts w:ascii="Traditional Arabic" w:hAnsi="Traditional Arabic" w:cs="Traditional Arabic" w:hint="cs"/>
          <w:sz w:val="24"/>
          <w:szCs w:val="24"/>
          <w:rtl/>
        </w:rPr>
        <w:t>، دار الفضيلة، ط2011: ص: 35.</w:t>
      </w:r>
    </w:p>
  </w:footnote>
  <w:footnote w:id="7">
    <w:p w:rsidR="00602439" w:rsidRPr="000376DF" w:rsidRDefault="00602439" w:rsidP="00602439">
      <w:pPr>
        <w:pStyle w:val="Notedebasdepage"/>
        <w:jc w:val="left"/>
        <w:rPr>
          <w:rFonts w:ascii="Traditional Arabic" w:hAnsi="Traditional Arabic" w:cs="Traditional Arabic"/>
          <w:sz w:val="24"/>
          <w:szCs w:val="24"/>
          <w:rtl/>
          <w:lang w:bidi="ar-DZ"/>
        </w:rPr>
      </w:pPr>
      <w:r w:rsidRPr="000376DF">
        <w:rPr>
          <w:rStyle w:val="Appelnotedebasdep"/>
          <w:rFonts w:ascii="Traditional Arabic" w:hAnsi="Traditional Arabic" w:cs="Traditional Arabic"/>
          <w:sz w:val="24"/>
          <w:szCs w:val="24"/>
        </w:rPr>
        <w:footnoteRef/>
      </w:r>
      <w:r w:rsidRPr="000376DF">
        <w:rPr>
          <w:rFonts w:ascii="Traditional Arabic" w:hAnsi="Traditional Arabic" w:cs="Traditional Arabic"/>
          <w:sz w:val="24"/>
          <w:szCs w:val="24"/>
        </w:rPr>
        <w:t xml:space="preserve"> </w:t>
      </w:r>
      <w:r w:rsidRPr="000376DF">
        <w:rPr>
          <w:rFonts w:ascii="Traditional Arabic" w:hAnsi="Traditional Arabic" w:cs="Traditional Arabic" w:hint="cs"/>
          <w:sz w:val="24"/>
          <w:szCs w:val="24"/>
          <w:rtl/>
        </w:rPr>
        <w:t xml:space="preserve"> عبد الجبار علوان النايلة: الصرف الواضح، وزارة التعليم العالي والبحث العلمي، جامعة بغداد، 1988، ص:158.</w:t>
      </w:r>
    </w:p>
  </w:footnote>
  <w:footnote w:id="8">
    <w:p w:rsidR="00602439" w:rsidRPr="000376DF" w:rsidRDefault="00602439" w:rsidP="00602439">
      <w:pPr>
        <w:pStyle w:val="Notedebasdepage"/>
        <w:jc w:val="left"/>
        <w:rPr>
          <w:rFonts w:ascii="Traditional Arabic" w:hAnsi="Traditional Arabic" w:cs="Traditional Arabic"/>
          <w:sz w:val="24"/>
          <w:szCs w:val="24"/>
          <w:rtl/>
          <w:lang w:bidi="ar-DZ"/>
        </w:rPr>
      </w:pPr>
      <w:r w:rsidRPr="000376DF">
        <w:rPr>
          <w:rStyle w:val="Appelnotedebasdep"/>
          <w:rFonts w:ascii="Traditional Arabic" w:hAnsi="Traditional Arabic" w:cs="Traditional Arabic"/>
          <w:sz w:val="24"/>
          <w:szCs w:val="24"/>
        </w:rPr>
        <w:footnoteRef/>
      </w:r>
      <w:r w:rsidRPr="000376DF">
        <w:rPr>
          <w:rFonts w:ascii="Traditional Arabic" w:hAnsi="Traditional Arabic" w:cs="Traditional Arabic"/>
          <w:sz w:val="24"/>
          <w:szCs w:val="24"/>
        </w:rPr>
        <w:t xml:space="preserve"> </w:t>
      </w:r>
      <w:r w:rsidRPr="000376DF">
        <w:rPr>
          <w:rFonts w:ascii="Traditional Arabic" w:hAnsi="Traditional Arabic" w:cs="Traditional Arabic" w:hint="cs"/>
          <w:sz w:val="24"/>
          <w:szCs w:val="24"/>
          <w:rtl/>
        </w:rPr>
        <w:t xml:space="preserve"> </w:t>
      </w:r>
      <w:proofErr w:type="gramStart"/>
      <w:r w:rsidRPr="000376DF">
        <w:rPr>
          <w:rFonts w:ascii="Traditional Arabic" w:hAnsi="Traditional Arabic" w:cs="Traditional Arabic" w:hint="cs"/>
          <w:sz w:val="24"/>
          <w:szCs w:val="24"/>
          <w:rtl/>
        </w:rPr>
        <w:t>المرجع</w:t>
      </w:r>
      <w:proofErr w:type="gramEnd"/>
      <w:r w:rsidRPr="000376DF">
        <w:rPr>
          <w:rFonts w:ascii="Traditional Arabic" w:hAnsi="Traditional Arabic" w:cs="Traditional Arabic" w:hint="cs"/>
          <w:sz w:val="24"/>
          <w:szCs w:val="24"/>
          <w:rtl/>
        </w:rPr>
        <w:t xml:space="preserve"> نفسه، ص : 152.</w:t>
      </w:r>
    </w:p>
  </w:footnote>
  <w:footnote w:id="9">
    <w:p w:rsidR="00602439" w:rsidRPr="000376DF" w:rsidRDefault="00602439" w:rsidP="00602439">
      <w:pPr>
        <w:pStyle w:val="Notedebasdepage"/>
        <w:jc w:val="left"/>
        <w:rPr>
          <w:rFonts w:ascii="Traditional Arabic" w:hAnsi="Traditional Arabic" w:cs="Traditional Arabic"/>
          <w:sz w:val="24"/>
          <w:szCs w:val="24"/>
          <w:rtl/>
          <w:lang w:bidi="ar-DZ"/>
        </w:rPr>
      </w:pPr>
      <w:r w:rsidRPr="000376DF">
        <w:rPr>
          <w:rStyle w:val="Appelnotedebasdep"/>
          <w:rFonts w:ascii="Traditional Arabic" w:hAnsi="Traditional Arabic" w:cs="Traditional Arabic"/>
          <w:sz w:val="24"/>
          <w:szCs w:val="24"/>
        </w:rPr>
        <w:footnoteRef/>
      </w:r>
      <w:r w:rsidRPr="000376DF">
        <w:rPr>
          <w:rFonts w:ascii="Traditional Arabic" w:hAnsi="Traditional Arabic" w:cs="Traditional Arabic"/>
          <w:sz w:val="24"/>
          <w:szCs w:val="24"/>
        </w:rPr>
        <w:t xml:space="preserve"> </w:t>
      </w:r>
      <w:r w:rsidRPr="000376DF">
        <w:rPr>
          <w:rFonts w:ascii="Traditional Arabic" w:hAnsi="Traditional Arabic" w:cs="Traditional Arabic" w:hint="cs"/>
          <w:sz w:val="24"/>
          <w:szCs w:val="24"/>
          <w:rtl/>
        </w:rPr>
        <w:t xml:space="preserve">   أحمد محمد عبد الراجحي: القضايا الصرفية والنحوية في </w:t>
      </w:r>
      <w:proofErr w:type="spellStart"/>
      <w:r w:rsidRPr="000376DF">
        <w:rPr>
          <w:rFonts w:ascii="Traditional Arabic" w:hAnsi="Traditional Arabic" w:cs="Traditional Arabic" w:hint="cs"/>
          <w:sz w:val="24"/>
          <w:szCs w:val="24"/>
          <w:rtl/>
        </w:rPr>
        <w:t>حااية</w:t>
      </w:r>
      <w:proofErr w:type="spellEnd"/>
      <w:r w:rsidRPr="000376DF">
        <w:rPr>
          <w:rFonts w:ascii="Traditional Arabic" w:hAnsi="Traditional Arabic" w:cs="Traditional Arabic" w:hint="cs"/>
          <w:sz w:val="24"/>
          <w:szCs w:val="24"/>
          <w:rtl/>
        </w:rPr>
        <w:t xml:space="preserve"> </w:t>
      </w:r>
      <w:proofErr w:type="spellStart"/>
      <w:r w:rsidRPr="000376DF">
        <w:rPr>
          <w:rFonts w:ascii="Traditional Arabic" w:hAnsi="Traditional Arabic" w:cs="Traditional Arabic" w:hint="cs"/>
          <w:sz w:val="24"/>
          <w:szCs w:val="24"/>
          <w:rtl/>
        </w:rPr>
        <w:t>البادوري</w:t>
      </w:r>
      <w:proofErr w:type="spellEnd"/>
      <w:r w:rsidRPr="000376DF">
        <w:rPr>
          <w:rFonts w:ascii="Traditional Arabic" w:hAnsi="Traditional Arabic" w:cs="Traditional Arabic" w:hint="cs"/>
          <w:sz w:val="24"/>
          <w:szCs w:val="24"/>
          <w:rtl/>
        </w:rPr>
        <w:t xml:space="preserve"> على جوهرة التوحيد، دراسة تحليلية في ضوء دلالة الفن، مكتبة الثقافة الدينية، ط1، 2007، ص: 42.</w:t>
      </w:r>
    </w:p>
  </w:footnote>
  <w:footnote w:id="10">
    <w:p w:rsidR="00602439" w:rsidRPr="000376DF" w:rsidRDefault="00602439" w:rsidP="00602439">
      <w:pPr>
        <w:pStyle w:val="Notedebasdepage"/>
        <w:jc w:val="left"/>
        <w:rPr>
          <w:rFonts w:ascii="Traditional Arabic" w:hAnsi="Traditional Arabic" w:cs="Traditional Arabic"/>
          <w:sz w:val="24"/>
          <w:szCs w:val="24"/>
          <w:lang w:bidi="ar-DZ"/>
        </w:rPr>
      </w:pPr>
      <w:r w:rsidRPr="000376DF">
        <w:rPr>
          <w:rStyle w:val="Appelnotedebasdep"/>
          <w:rFonts w:ascii="Traditional Arabic" w:hAnsi="Traditional Arabic" w:cs="Traditional Arabic"/>
          <w:sz w:val="24"/>
          <w:szCs w:val="24"/>
        </w:rPr>
        <w:footnoteRef/>
      </w:r>
      <w:r w:rsidRPr="000376DF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Pr="000376DF">
        <w:rPr>
          <w:rFonts w:ascii="Traditional Arabic" w:hAnsi="Traditional Arabic" w:cs="Traditional Arabic" w:hint="cs"/>
          <w:sz w:val="24"/>
          <w:szCs w:val="24"/>
          <w:rtl/>
        </w:rPr>
        <w:t xml:space="preserve">ينظر: عبد </w:t>
      </w:r>
      <w:proofErr w:type="gramStart"/>
      <w:r w:rsidRPr="000376DF">
        <w:rPr>
          <w:rFonts w:ascii="Traditional Arabic" w:hAnsi="Traditional Arabic" w:cs="Traditional Arabic" w:hint="cs"/>
          <w:sz w:val="24"/>
          <w:szCs w:val="24"/>
          <w:rtl/>
        </w:rPr>
        <w:t>الراجحي</w:t>
      </w:r>
      <w:proofErr w:type="gramEnd"/>
      <w:r w:rsidRPr="000376DF">
        <w:rPr>
          <w:rFonts w:ascii="Traditional Arabic" w:hAnsi="Traditional Arabic" w:cs="Traditional Arabic" w:hint="cs"/>
          <w:sz w:val="24"/>
          <w:szCs w:val="24"/>
          <w:rtl/>
        </w:rPr>
        <w:t>: التطبيق الصرفي، ص:64.</w:t>
      </w:r>
    </w:p>
  </w:footnote>
  <w:footnote w:id="11">
    <w:p w:rsidR="00602439" w:rsidRPr="000376DF" w:rsidRDefault="00602439" w:rsidP="00602439">
      <w:pPr>
        <w:pStyle w:val="Notedebasdepage"/>
        <w:jc w:val="left"/>
        <w:rPr>
          <w:rFonts w:ascii="Traditional Arabic" w:hAnsi="Traditional Arabic" w:cs="Traditional Arabic"/>
          <w:sz w:val="24"/>
          <w:szCs w:val="24"/>
          <w:lang w:bidi="ar-DZ"/>
        </w:rPr>
      </w:pPr>
      <w:r w:rsidRPr="000376DF">
        <w:rPr>
          <w:rStyle w:val="Appelnotedebasdep"/>
          <w:rFonts w:ascii="Traditional Arabic" w:hAnsi="Traditional Arabic" w:cs="Traditional Arabic"/>
          <w:sz w:val="24"/>
          <w:szCs w:val="24"/>
        </w:rPr>
        <w:footnoteRef/>
      </w:r>
      <w:r w:rsidRPr="000376DF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Pr="000376DF">
        <w:rPr>
          <w:rFonts w:ascii="Traditional Arabic" w:hAnsi="Traditional Arabic" w:cs="Traditional Arabic" w:hint="cs"/>
          <w:sz w:val="24"/>
          <w:szCs w:val="24"/>
          <w:rtl/>
        </w:rPr>
        <w:t xml:space="preserve">ينظر: </w:t>
      </w:r>
      <w:proofErr w:type="gramStart"/>
      <w:r w:rsidRPr="000376DF">
        <w:rPr>
          <w:rFonts w:ascii="Traditional Arabic" w:hAnsi="Traditional Arabic" w:cs="Traditional Arabic" w:hint="cs"/>
          <w:sz w:val="24"/>
          <w:szCs w:val="24"/>
          <w:rtl/>
        </w:rPr>
        <w:t>المرجع</w:t>
      </w:r>
      <w:proofErr w:type="gramEnd"/>
      <w:r w:rsidRPr="000376DF">
        <w:rPr>
          <w:rFonts w:ascii="Traditional Arabic" w:hAnsi="Traditional Arabic" w:cs="Traditional Arabic" w:hint="cs"/>
          <w:sz w:val="24"/>
          <w:szCs w:val="24"/>
          <w:rtl/>
        </w:rPr>
        <w:t xml:space="preserve"> السابق، ص:64.</w:t>
      </w:r>
    </w:p>
  </w:footnote>
  <w:footnote w:id="12">
    <w:p w:rsidR="00602439" w:rsidRPr="000376DF" w:rsidRDefault="00602439" w:rsidP="00602439">
      <w:pPr>
        <w:pStyle w:val="Notedebasdepage"/>
        <w:jc w:val="left"/>
        <w:rPr>
          <w:rFonts w:ascii="Traditional Arabic" w:hAnsi="Traditional Arabic" w:cs="Traditional Arabic"/>
          <w:sz w:val="24"/>
          <w:szCs w:val="24"/>
        </w:rPr>
      </w:pPr>
      <w:r w:rsidRPr="000376DF">
        <w:rPr>
          <w:rStyle w:val="Appelnotedebasdep"/>
          <w:rFonts w:ascii="Traditional Arabic" w:hAnsi="Traditional Arabic" w:cs="Traditional Arabic"/>
          <w:sz w:val="24"/>
          <w:szCs w:val="24"/>
        </w:rPr>
        <w:footnoteRef/>
      </w:r>
      <w:r w:rsidRPr="000376DF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Pr="000376DF">
        <w:rPr>
          <w:rFonts w:ascii="Traditional Arabic" w:hAnsi="Traditional Arabic" w:cs="Traditional Arabic" w:hint="cs"/>
          <w:sz w:val="24"/>
          <w:szCs w:val="24"/>
          <w:rtl/>
        </w:rPr>
        <w:t xml:space="preserve">ينظر: </w:t>
      </w:r>
      <w:proofErr w:type="gramStart"/>
      <w:r w:rsidRPr="000376DF">
        <w:rPr>
          <w:rFonts w:ascii="Traditional Arabic" w:hAnsi="Traditional Arabic" w:cs="Traditional Arabic" w:hint="cs"/>
          <w:sz w:val="24"/>
          <w:szCs w:val="24"/>
          <w:rtl/>
        </w:rPr>
        <w:t>المرجع</w:t>
      </w:r>
      <w:proofErr w:type="gramEnd"/>
      <w:r w:rsidRPr="000376DF">
        <w:rPr>
          <w:rFonts w:ascii="Traditional Arabic" w:hAnsi="Traditional Arabic" w:cs="Traditional Arabic" w:hint="cs"/>
          <w:sz w:val="24"/>
          <w:szCs w:val="24"/>
          <w:rtl/>
        </w:rPr>
        <w:t xml:space="preserve"> نفسه، ص:65.</w:t>
      </w:r>
    </w:p>
  </w:footnote>
  <w:footnote w:id="13">
    <w:p w:rsidR="00602439" w:rsidRPr="000376DF" w:rsidRDefault="00602439" w:rsidP="00602439">
      <w:pPr>
        <w:pStyle w:val="Notedebasdepage"/>
        <w:jc w:val="left"/>
        <w:rPr>
          <w:rFonts w:ascii="Traditional Arabic" w:hAnsi="Traditional Arabic" w:cs="Traditional Arabic"/>
          <w:sz w:val="24"/>
          <w:szCs w:val="24"/>
          <w:rtl/>
          <w:lang w:bidi="ar-DZ"/>
        </w:rPr>
      </w:pPr>
      <w:r w:rsidRPr="000376DF">
        <w:rPr>
          <w:rStyle w:val="Appelnotedebasdep"/>
          <w:rFonts w:ascii="Traditional Arabic" w:hAnsi="Traditional Arabic" w:cs="Traditional Arabic"/>
          <w:sz w:val="24"/>
          <w:szCs w:val="24"/>
        </w:rPr>
        <w:footnoteRef/>
      </w:r>
      <w:r w:rsidRPr="000376DF">
        <w:rPr>
          <w:rFonts w:ascii="Traditional Arabic" w:hAnsi="Traditional Arabic" w:cs="Traditional Arabic"/>
          <w:sz w:val="24"/>
          <w:szCs w:val="24"/>
        </w:rPr>
        <w:t xml:space="preserve"> </w:t>
      </w:r>
      <w:r w:rsidRPr="000376DF">
        <w:rPr>
          <w:rFonts w:ascii="Traditional Arabic" w:hAnsi="Traditional Arabic" w:cs="Traditional Arabic" w:hint="cs"/>
          <w:sz w:val="24"/>
          <w:szCs w:val="24"/>
          <w:rtl/>
        </w:rPr>
        <w:t xml:space="preserve"> أحمد الحملاوي: شذا العرف في فن الصرف</w:t>
      </w:r>
      <w:r w:rsidRPr="000376DF">
        <w:rPr>
          <w:rFonts w:ascii="Traditional Arabic" w:hAnsi="Traditional Arabic" w:cs="Traditional Arabic" w:hint="cs"/>
          <w:sz w:val="24"/>
          <w:szCs w:val="24"/>
          <w:rtl/>
          <w:lang w:bidi="ar-DZ"/>
        </w:rPr>
        <w:t>، ص: 67.</w:t>
      </w:r>
    </w:p>
  </w:footnote>
  <w:footnote w:id="14">
    <w:p w:rsidR="00602439" w:rsidRPr="000376DF" w:rsidRDefault="00602439" w:rsidP="00602439">
      <w:pPr>
        <w:pStyle w:val="Notedebasdepage"/>
        <w:jc w:val="left"/>
        <w:rPr>
          <w:rFonts w:ascii="Traditional Arabic" w:hAnsi="Traditional Arabic" w:cs="Traditional Arabic"/>
          <w:sz w:val="24"/>
          <w:szCs w:val="24"/>
          <w:rtl/>
          <w:lang w:bidi="ar-DZ"/>
        </w:rPr>
      </w:pPr>
      <w:r w:rsidRPr="000376DF">
        <w:rPr>
          <w:rStyle w:val="Appelnotedebasdep"/>
          <w:rFonts w:ascii="Traditional Arabic" w:hAnsi="Traditional Arabic" w:cs="Traditional Arabic"/>
          <w:sz w:val="24"/>
          <w:szCs w:val="24"/>
        </w:rPr>
        <w:footnoteRef/>
      </w:r>
      <w:r w:rsidRPr="000376DF">
        <w:rPr>
          <w:rFonts w:ascii="Traditional Arabic" w:hAnsi="Traditional Arabic" w:cs="Traditional Arabic"/>
          <w:sz w:val="24"/>
          <w:szCs w:val="24"/>
        </w:rPr>
        <w:t xml:space="preserve"> </w:t>
      </w:r>
      <w:r w:rsidRPr="000376DF">
        <w:rPr>
          <w:rFonts w:ascii="Traditional Arabic" w:hAnsi="Traditional Arabic" w:cs="Traditional Arabic" w:hint="cs"/>
          <w:sz w:val="24"/>
          <w:szCs w:val="24"/>
          <w:rtl/>
        </w:rPr>
        <w:t xml:space="preserve"> الجرجاني: التعريفات، ص :40.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C1FFE"/>
    <w:multiLevelType w:val="hybridMultilevel"/>
    <w:tmpl w:val="63C4C1C0"/>
    <w:lvl w:ilvl="0" w:tplc="705AC15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6F3C3C"/>
    <w:multiLevelType w:val="hybridMultilevel"/>
    <w:tmpl w:val="EFA4FC88"/>
    <w:lvl w:ilvl="0" w:tplc="0D68A51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083659"/>
    <w:multiLevelType w:val="hybridMultilevel"/>
    <w:tmpl w:val="AA9CC992"/>
    <w:lvl w:ilvl="0" w:tplc="FEEE9CAA">
      <w:start w:val="1"/>
      <w:numFmt w:val="decimal"/>
      <w:lvlText w:val="%1-"/>
      <w:lvlJc w:val="left"/>
      <w:pPr>
        <w:ind w:left="1080" w:hanging="72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44701E"/>
    <w:multiLevelType w:val="hybridMultilevel"/>
    <w:tmpl w:val="09242034"/>
    <w:lvl w:ilvl="0" w:tplc="AAF893F8">
      <w:start w:val="1"/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8E35D4"/>
    <w:multiLevelType w:val="hybridMultilevel"/>
    <w:tmpl w:val="777A249A"/>
    <w:lvl w:ilvl="0" w:tplc="DD7C5E6A">
      <w:start w:val="1"/>
      <w:numFmt w:val="decimal"/>
      <w:lvlText w:val="%1-"/>
      <w:lvlJc w:val="left"/>
      <w:pPr>
        <w:ind w:left="1080" w:hanging="72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235DE9"/>
    <w:multiLevelType w:val="multilevel"/>
    <w:tmpl w:val="FF68C97A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ar-SA" w:eastAsia="ar-SA" w:bidi="ar-S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hideSpellingErrors/>
  <w:hideGrammaticalErrors/>
  <w:proofState w:spelling="clean" w:grammar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1CF"/>
    <w:rsid w:val="000024F0"/>
    <w:rsid w:val="00013936"/>
    <w:rsid w:val="000376DF"/>
    <w:rsid w:val="000424B5"/>
    <w:rsid w:val="000845DF"/>
    <w:rsid w:val="000C3AFC"/>
    <w:rsid w:val="0016110B"/>
    <w:rsid w:val="001A0EB3"/>
    <w:rsid w:val="002E5CDA"/>
    <w:rsid w:val="003773A0"/>
    <w:rsid w:val="003921E2"/>
    <w:rsid w:val="003B63AA"/>
    <w:rsid w:val="003C20E0"/>
    <w:rsid w:val="003E7060"/>
    <w:rsid w:val="00470D19"/>
    <w:rsid w:val="00550729"/>
    <w:rsid w:val="005571BB"/>
    <w:rsid w:val="005746FB"/>
    <w:rsid w:val="005A125D"/>
    <w:rsid w:val="005F18D7"/>
    <w:rsid w:val="00602439"/>
    <w:rsid w:val="00607A74"/>
    <w:rsid w:val="00615A77"/>
    <w:rsid w:val="00673984"/>
    <w:rsid w:val="006E64E1"/>
    <w:rsid w:val="00801577"/>
    <w:rsid w:val="008317B2"/>
    <w:rsid w:val="00860900"/>
    <w:rsid w:val="00893A6F"/>
    <w:rsid w:val="008F2EE2"/>
    <w:rsid w:val="00904D4A"/>
    <w:rsid w:val="009367A4"/>
    <w:rsid w:val="009A204F"/>
    <w:rsid w:val="00A05F82"/>
    <w:rsid w:val="00A24D89"/>
    <w:rsid w:val="00A631CF"/>
    <w:rsid w:val="00A83324"/>
    <w:rsid w:val="00AD567F"/>
    <w:rsid w:val="00B23F72"/>
    <w:rsid w:val="00BB4E90"/>
    <w:rsid w:val="00BD3DB1"/>
    <w:rsid w:val="00C8139B"/>
    <w:rsid w:val="00CE0429"/>
    <w:rsid w:val="00CF050A"/>
    <w:rsid w:val="00D36AC0"/>
    <w:rsid w:val="00D4683B"/>
    <w:rsid w:val="00D506B8"/>
    <w:rsid w:val="00F12AF8"/>
    <w:rsid w:val="00F97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lbertus Extra Bold" w:eastAsiaTheme="minorHAnsi" w:hAnsi="Albertus Extra Bold" w:cstheme="minorBidi"/>
        <w:sz w:val="32"/>
        <w:szCs w:val="36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6DF"/>
    <w:pPr>
      <w:jc w:val="right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unhideWhenUsed/>
    <w:rsid w:val="00602439"/>
    <w:pPr>
      <w:bidi/>
      <w:spacing w:after="0" w:line="240" w:lineRule="auto"/>
    </w:pPr>
    <w:rPr>
      <w:rFonts w:asciiTheme="minorHAnsi" w:eastAsia="Calibri" w:hAnsiTheme="minorHAnsi"/>
      <w:sz w:val="20"/>
      <w:szCs w:val="20"/>
      <w:lang w:val="en-US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602439"/>
    <w:rPr>
      <w:rFonts w:asciiTheme="minorHAnsi" w:eastAsia="Calibri" w:hAnsiTheme="minorHAnsi"/>
      <w:sz w:val="20"/>
      <w:szCs w:val="20"/>
      <w:lang w:val="en-US"/>
    </w:rPr>
  </w:style>
  <w:style w:type="character" w:styleId="Appelnotedebasdep">
    <w:name w:val="footnote reference"/>
    <w:basedOn w:val="Policepardfaut"/>
    <w:uiPriority w:val="99"/>
    <w:semiHidden/>
    <w:unhideWhenUsed/>
    <w:rsid w:val="00602439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673984"/>
    <w:pPr>
      <w:ind w:left="720"/>
      <w:contextualSpacing/>
    </w:pPr>
  </w:style>
  <w:style w:type="character" w:customStyle="1" w:styleId="Corpsdutexte2">
    <w:name w:val="Corps du texte (2)_"/>
    <w:basedOn w:val="Policepardfaut"/>
    <w:link w:val="Corpsdutexte20"/>
    <w:rsid w:val="00BB4E90"/>
    <w:rPr>
      <w:rFonts w:ascii="Arial" w:eastAsia="Arial" w:hAnsi="Arial" w:cs="Arial"/>
      <w:szCs w:val="32"/>
      <w:shd w:val="clear" w:color="auto" w:fill="FFFFFF"/>
    </w:rPr>
  </w:style>
  <w:style w:type="character" w:customStyle="1" w:styleId="Titre1">
    <w:name w:val="Titre #1_"/>
    <w:basedOn w:val="Policepardfaut"/>
    <w:link w:val="Titre10"/>
    <w:rsid w:val="00BB4E90"/>
    <w:rPr>
      <w:rFonts w:ascii="Arial" w:eastAsia="Arial" w:hAnsi="Arial" w:cs="Arial"/>
      <w:b/>
      <w:bCs/>
      <w:sz w:val="30"/>
      <w:szCs w:val="30"/>
      <w:shd w:val="clear" w:color="auto" w:fill="FFFFFF"/>
    </w:rPr>
  </w:style>
  <w:style w:type="character" w:customStyle="1" w:styleId="Corpsdutexte215ptGras">
    <w:name w:val="Corps du texte (2) + 15 pt;Gras"/>
    <w:basedOn w:val="Corpsdutexte2"/>
    <w:rsid w:val="00BB4E90"/>
    <w:rPr>
      <w:rFonts w:ascii="Arial" w:eastAsia="Arial" w:hAnsi="Arial" w:cs="Arial"/>
      <w:b/>
      <w:bCs/>
      <w:color w:val="000000"/>
      <w:spacing w:val="0"/>
      <w:w w:val="100"/>
      <w:position w:val="0"/>
      <w:sz w:val="30"/>
      <w:szCs w:val="30"/>
      <w:shd w:val="clear" w:color="auto" w:fill="FFFFFF"/>
      <w:lang w:val="ar-SA" w:eastAsia="ar-SA" w:bidi="ar-SA"/>
    </w:rPr>
  </w:style>
  <w:style w:type="character" w:customStyle="1" w:styleId="Corpsdutexte2ArialUnicodeMS28pt">
    <w:name w:val="Corps du texte (2) + Arial Unicode MS;28 pt"/>
    <w:basedOn w:val="Corpsdutexte2"/>
    <w:rsid w:val="00BB4E90"/>
    <w:rPr>
      <w:rFonts w:ascii="Arial Unicode MS" w:eastAsia="Arial Unicode MS" w:hAnsi="Arial Unicode MS" w:cs="Arial Unicode MS"/>
      <w:color w:val="000000"/>
      <w:spacing w:val="0"/>
      <w:w w:val="100"/>
      <w:position w:val="0"/>
      <w:sz w:val="56"/>
      <w:szCs w:val="56"/>
      <w:shd w:val="clear" w:color="auto" w:fill="FFFFFF"/>
      <w:lang w:val="ar-SA" w:eastAsia="ar-SA" w:bidi="ar-SA"/>
    </w:rPr>
  </w:style>
  <w:style w:type="character" w:customStyle="1" w:styleId="Titre116ptNonGras">
    <w:name w:val="Titre #1 + 16 pt;Non Gras"/>
    <w:basedOn w:val="Titre1"/>
    <w:rsid w:val="00BB4E90"/>
    <w:rPr>
      <w:rFonts w:ascii="Arial" w:eastAsia="Arial" w:hAnsi="Arial" w:cs="Arial"/>
      <w:b/>
      <w:bCs/>
      <w:color w:val="000000"/>
      <w:spacing w:val="0"/>
      <w:w w:val="100"/>
      <w:position w:val="0"/>
      <w:sz w:val="32"/>
      <w:szCs w:val="32"/>
      <w:shd w:val="clear" w:color="auto" w:fill="FFFFFF"/>
      <w:lang w:val="ar-SA" w:eastAsia="ar-SA" w:bidi="ar-SA"/>
    </w:rPr>
  </w:style>
  <w:style w:type="paragraph" w:customStyle="1" w:styleId="Corpsdutexte20">
    <w:name w:val="Corps du texte (2)"/>
    <w:basedOn w:val="Normal"/>
    <w:link w:val="Corpsdutexte2"/>
    <w:rsid w:val="00BB4E90"/>
    <w:pPr>
      <w:widowControl w:val="0"/>
      <w:shd w:val="clear" w:color="auto" w:fill="FFFFFF"/>
      <w:bidi/>
      <w:spacing w:after="0" w:line="422" w:lineRule="exact"/>
      <w:ind w:hanging="360"/>
      <w:jc w:val="left"/>
    </w:pPr>
    <w:rPr>
      <w:rFonts w:ascii="Arial" w:eastAsia="Arial" w:hAnsi="Arial" w:cs="Arial"/>
      <w:szCs w:val="32"/>
    </w:rPr>
  </w:style>
  <w:style w:type="paragraph" w:customStyle="1" w:styleId="Titre10">
    <w:name w:val="Titre #1"/>
    <w:basedOn w:val="Normal"/>
    <w:link w:val="Titre1"/>
    <w:rsid w:val="00BB4E90"/>
    <w:pPr>
      <w:widowControl w:val="0"/>
      <w:shd w:val="clear" w:color="auto" w:fill="FFFFFF"/>
      <w:bidi/>
      <w:spacing w:before="780" w:after="300" w:line="0" w:lineRule="atLeast"/>
      <w:jc w:val="left"/>
      <w:outlineLvl w:val="0"/>
    </w:pPr>
    <w:rPr>
      <w:rFonts w:ascii="Arial" w:eastAsia="Arial" w:hAnsi="Arial" w:cs="Arial"/>
      <w:b/>
      <w:bCs/>
      <w:sz w:val="30"/>
      <w:szCs w:val="30"/>
    </w:rPr>
  </w:style>
  <w:style w:type="paragraph" w:styleId="En-tte">
    <w:name w:val="header"/>
    <w:basedOn w:val="Normal"/>
    <w:link w:val="En-tteCar"/>
    <w:uiPriority w:val="99"/>
    <w:unhideWhenUsed/>
    <w:rsid w:val="005746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746FB"/>
  </w:style>
  <w:style w:type="paragraph" w:styleId="Pieddepage">
    <w:name w:val="footer"/>
    <w:basedOn w:val="Normal"/>
    <w:link w:val="PieddepageCar"/>
    <w:uiPriority w:val="99"/>
    <w:unhideWhenUsed/>
    <w:rsid w:val="005746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746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lbertus Extra Bold" w:eastAsiaTheme="minorHAnsi" w:hAnsi="Albertus Extra Bold" w:cstheme="minorBidi"/>
        <w:sz w:val="32"/>
        <w:szCs w:val="36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6DF"/>
    <w:pPr>
      <w:jc w:val="right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unhideWhenUsed/>
    <w:rsid w:val="00602439"/>
    <w:pPr>
      <w:bidi/>
      <w:spacing w:after="0" w:line="240" w:lineRule="auto"/>
    </w:pPr>
    <w:rPr>
      <w:rFonts w:asciiTheme="minorHAnsi" w:eastAsia="Calibri" w:hAnsiTheme="minorHAnsi"/>
      <w:sz w:val="20"/>
      <w:szCs w:val="20"/>
      <w:lang w:val="en-US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602439"/>
    <w:rPr>
      <w:rFonts w:asciiTheme="minorHAnsi" w:eastAsia="Calibri" w:hAnsiTheme="minorHAnsi"/>
      <w:sz w:val="20"/>
      <w:szCs w:val="20"/>
      <w:lang w:val="en-US"/>
    </w:rPr>
  </w:style>
  <w:style w:type="character" w:styleId="Appelnotedebasdep">
    <w:name w:val="footnote reference"/>
    <w:basedOn w:val="Policepardfaut"/>
    <w:uiPriority w:val="99"/>
    <w:semiHidden/>
    <w:unhideWhenUsed/>
    <w:rsid w:val="00602439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673984"/>
    <w:pPr>
      <w:ind w:left="720"/>
      <w:contextualSpacing/>
    </w:pPr>
  </w:style>
  <w:style w:type="character" w:customStyle="1" w:styleId="Corpsdutexte2">
    <w:name w:val="Corps du texte (2)_"/>
    <w:basedOn w:val="Policepardfaut"/>
    <w:link w:val="Corpsdutexte20"/>
    <w:rsid w:val="00BB4E90"/>
    <w:rPr>
      <w:rFonts w:ascii="Arial" w:eastAsia="Arial" w:hAnsi="Arial" w:cs="Arial"/>
      <w:szCs w:val="32"/>
      <w:shd w:val="clear" w:color="auto" w:fill="FFFFFF"/>
    </w:rPr>
  </w:style>
  <w:style w:type="character" w:customStyle="1" w:styleId="Titre1">
    <w:name w:val="Titre #1_"/>
    <w:basedOn w:val="Policepardfaut"/>
    <w:link w:val="Titre10"/>
    <w:rsid w:val="00BB4E90"/>
    <w:rPr>
      <w:rFonts w:ascii="Arial" w:eastAsia="Arial" w:hAnsi="Arial" w:cs="Arial"/>
      <w:b/>
      <w:bCs/>
      <w:sz w:val="30"/>
      <w:szCs w:val="30"/>
      <w:shd w:val="clear" w:color="auto" w:fill="FFFFFF"/>
    </w:rPr>
  </w:style>
  <w:style w:type="character" w:customStyle="1" w:styleId="Corpsdutexte215ptGras">
    <w:name w:val="Corps du texte (2) + 15 pt;Gras"/>
    <w:basedOn w:val="Corpsdutexte2"/>
    <w:rsid w:val="00BB4E90"/>
    <w:rPr>
      <w:rFonts w:ascii="Arial" w:eastAsia="Arial" w:hAnsi="Arial" w:cs="Arial"/>
      <w:b/>
      <w:bCs/>
      <w:color w:val="000000"/>
      <w:spacing w:val="0"/>
      <w:w w:val="100"/>
      <w:position w:val="0"/>
      <w:sz w:val="30"/>
      <w:szCs w:val="30"/>
      <w:shd w:val="clear" w:color="auto" w:fill="FFFFFF"/>
      <w:lang w:val="ar-SA" w:eastAsia="ar-SA" w:bidi="ar-SA"/>
    </w:rPr>
  </w:style>
  <w:style w:type="character" w:customStyle="1" w:styleId="Corpsdutexte2ArialUnicodeMS28pt">
    <w:name w:val="Corps du texte (2) + Arial Unicode MS;28 pt"/>
    <w:basedOn w:val="Corpsdutexte2"/>
    <w:rsid w:val="00BB4E90"/>
    <w:rPr>
      <w:rFonts w:ascii="Arial Unicode MS" w:eastAsia="Arial Unicode MS" w:hAnsi="Arial Unicode MS" w:cs="Arial Unicode MS"/>
      <w:color w:val="000000"/>
      <w:spacing w:val="0"/>
      <w:w w:val="100"/>
      <w:position w:val="0"/>
      <w:sz w:val="56"/>
      <w:szCs w:val="56"/>
      <w:shd w:val="clear" w:color="auto" w:fill="FFFFFF"/>
      <w:lang w:val="ar-SA" w:eastAsia="ar-SA" w:bidi="ar-SA"/>
    </w:rPr>
  </w:style>
  <w:style w:type="character" w:customStyle="1" w:styleId="Titre116ptNonGras">
    <w:name w:val="Titre #1 + 16 pt;Non Gras"/>
    <w:basedOn w:val="Titre1"/>
    <w:rsid w:val="00BB4E90"/>
    <w:rPr>
      <w:rFonts w:ascii="Arial" w:eastAsia="Arial" w:hAnsi="Arial" w:cs="Arial"/>
      <w:b/>
      <w:bCs/>
      <w:color w:val="000000"/>
      <w:spacing w:val="0"/>
      <w:w w:val="100"/>
      <w:position w:val="0"/>
      <w:sz w:val="32"/>
      <w:szCs w:val="32"/>
      <w:shd w:val="clear" w:color="auto" w:fill="FFFFFF"/>
      <w:lang w:val="ar-SA" w:eastAsia="ar-SA" w:bidi="ar-SA"/>
    </w:rPr>
  </w:style>
  <w:style w:type="paragraph" w:customStyle="1" w:styleId="Corpsdutexte20">
    <w:name w:val="Corps du texte (2)"/>
    <w:basedOn w:val="Normal"/>
    <w:link w:val="Corpsdutexte2"/>
    <w:rsid w:val="00BB4E90"/>
    <w:pPr>
      <w:widowControl w:val="0"/>
      <w:shd w:val="clear" w:color="auto" w:fill="FFFFFF"/>
      <w:bidi/>
      <w:spacing w:after="0" w:line="422" w:lineRule="exact"/>
      <w:ind w:hanging="360"/>
      <w:jc w:val="left"/>
    </w:pPr>
    <w:rPr>
      <w:rFonts w:ascii="Arial" w:eastAsia="Arial" w:hAnsi="Arial" w:cs="Arial"/>
      <w:szCs w:val="32"/>
    </w:rPr>
  </w:style>
  <w:style w:type="paragraph" w:customStyle="1" w:styleId="Titre10">
    <w:name w:val="Titre #1"/>
    <w:basedOn w:val="Normal"/>
    <w:link w:val="Titre1"/>
    <w:rsid w:val="00BB4E90"/>
    <w:pPr>
      <w:widowControl w:val="0"/>
      <w:shd w:val="clear" w:color="auto" w:fill="FFFFFF"/>
      <w:bidi/>
      <w:spacing w:before="780" w:after="300" w:line="0" w:lineRule="atLeast"/>
      <w:jc w:val="left"/>
      <w:outlineLvl w:val="0"/>
    </w:pPr>
    <w:rPr>
      <w:rFonts w:ascii="Arial" w:eastAsia="Arial" w:hAnsi="Arial" w:cs="Arial"/>
      <w:b/>
      <w:bCs/>
      <w:sz w:val="30"/>
      <w:szCs w:val="30"/>
    </w:rPr>
  </w:style>
  <w:style w:type="paragraph" w:styleId="En-tte">
    <w:name w:val="header"/>
    <w:basedOn w:val="Normal"/>
    <w:link w:val="En-tteCar"/>
    <w:uiPriority w:val="99"/>
    <w:unhideWhenUsed/>
    <w:rsid w:val="005746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746FB"/>
  </w:style>
  <w:style w:type="paragraph" w:styleId="Pieddepage">
    <w:name w:val="footer"/>
    <w:basedOn w:val="Normal"/>
    <w:link w:val="PieddepageCar"/>
    <w:uiPriority w:val="99"/>
    <w:unhideWhenUsed/>
    <w:rsid w:val="005746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746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29ED24-39D9-4B57-AE62-552021D73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723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AMAR</dc:creator>
  <cp:lastModifiedBy>AMR-HDJ</cp:lastModifiedBy>
  <cp:revision>8</cp:revision>
  <dcterms:created xsi:type="dcterms:W3CDTF">2020-03-14T07:59:00Z</dcterms:created>
  <dcterms:modified xsi:type="dcterms:W3CDTF">2021-05-26T18:27:00Z</dcterms:modified>
</cp:coreProperties>
</file>