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DA" w:rsidRPr="008D359E" w:rsidRDefault="00940C58" w:rsidP="008D359E">
      <w:pPr>
        <w:spacing w:after="0"/>
        <w:jc w:val="center"/>
        <w:rPr>
          <w:rFonts w:ascii="Traditional Arabic" w:hAnsi="Traditional Arabic" w:cs="Traditional Arabic"/>
          <w:b/>
          <w:bCs/>
          <w:szCs w:val="32"/>
          <w:rtl/>
          <w:lang w:bidi="ar-DZ"/>
        </w:rPr>
      </w:pPr>
      <w:proofErr w:type="gramStart"/>
      <w:r w:rsidRPr="008D359E">
        <w:rPr>
          <w:rFonts w:ascii="Traditional Arabic" w:hAnsi="Traditional Arabic" w:cs="Traditional Arabic"/>
          <w:b/>
          <w:bCs/>
          <w:szCs w:val="32"/>
          <w:rtl/>
          <w:lang w:bidi="ar-DZ"/>
        </w:rPr>
        <w:t>مستويات</w:t>
      </w:r>
      <w:proofErr w:type="gramEnd"/>
      <w:r w:rsidRPr="008D359E">
        <w:rPr>
          <w:rFonts w:ascii="Traditional Arabic" w:hAnsi="Traditional Arabic" w:cs="Traditional Arabic"/>
          <w:b/>
          <w:bCs/>
          <w:szCs w:val="32"/>
          <w:rtl/>
          <w:lang w:bidi="ar-DZ"/>
        </w:rPr>
        <w:t xml:space="preserve"> التحليل اللساني</w:t>
      </w:r>
    </w:p>
    <w:p w:rsidR="00940C58" w:rsidRPr="008D359E" w:rsidRDefault="00940C58" w:rsidP="00252FBB">
      <w:pPr>
        <w:bidi/>
        <w:spacing w:after="0"/>
        <w:jc w:val="center"/>
        <w:rPr>
          <w:rFonts w:ascii="Traditional Arabic" w:hAnsi="Traditional Arabic" w:cs="Traditional Arabic"/>
          <w:b/>
          <w:bCs/>
          <w:szCs w:val="32"/>
          <w:rtl/>
          <w:lang w:bidi="ar-DZ"/>
        </w:rPr>
      </w:pPr>
      <w:proofErr w:type="gramStart"/>
      <w:r w:rsidRPr="008D359E">
        <w:rPr>
          <w:rFonts w:ascii="Traditional Arabic" w:hAnsi="Traditional Arabic" w:cs="Traditional Arabic"/>
          <w:b/>
          <w:bCs/>
          <w:szCs w:val="32"/>
          <w:rtl/>
          <w:lang w:bidi="ar-DZ"/>
        </w:rPr>
        <w:t>المحاضرة</w:t>
      </w:r>
      <w:proofErr w:type="gramEnd"/>
      <w:r w:rsidRPr="008D359E">
        <w:rPr>
          <w:rFonts w:ascii="Traditional Arabic" w:hAnsi="Traditional Arabic" w:cs="Traditional Arabic"/>
          <w:b/>
          <w:bCs/>
          <w:szCs w:val="32"/>
          <w:rtl/>
          <w:lang w:bidi="ar-DZ"/>
        </w:rPr>
        <w:t xml:space="preserve"> ال</w:t>
      </w:r>
      <w:r w:rsidR="00252FBB">
        <w:rPr>
          <w:rFonts w:ascii="Traditional Arabic" w:hAnsi="Traditional Arabic" w:cs="Traditional Arabic" w:hint="cs"/>
          <w:b/>
          <w:bCs/>
          <w:szCs w:val="32"/>
          <w:rtl/>
          <w:lang w:bidi="ar-DZ"/>
        </w:rPr>
        <w:t>خامسة</w:t>
      </w:r>
      <w:bookmarkStart w:id="0" w:name="_GoBack"/>
      <w:bookmarkEnd w:id="0"/>
      <w:r w:rsidRPr="008D359E">
        <w:rPr>
          <w:rFonts w:ascii="Traditional Arabic" w:hAnsi="Traditional Arabic" w:cs="Traditional Arabic"/>
          <w:b/>
          <w:bCs/>
          <w:szCs w:val="32"/>
          <w:rtl/>
          <w:lang w:bidi="ar-DZ"/>
        </w:rPr>
        <w:t>: مستوى التحليل المعجمي: المدخل وتنوع المعنى المعجمي</w:t>
      </w:r>
    </w:p>
    <w:p w:rsidR="00CE4646" w:rsidRPr="008D359E" w:rsidRDefault="00CE4646" w:rsidP="008D359E">
      <w:pPr>
        <w:bidi/>
        <w:spacing w:after="0"/>
        <w:jc w:val="left"/>
        <w:rPr>
          <w:rFonts w:ascii="Traditional Arabic" w:hAnsi="Traditional Arabic" w:cs="Traditional Arabic"/>
          <w:b/>
          <w:bCs/>
          <w:szCs w:val="32"/>
          <w:rtl/>
          <w:lang w:bidi="ar-DZ"/>
        </w:rPr>
      </w:pPr>
      <w:r w:rsidRPr="008D359E">
        <w:rPr>
          <w:rFonts w:ascii="Traditional Arabic" w:hAnsi="Traditional Arabic" w:cs="Traditional Arabic" w:hint="cs"/>
          <w:b/>
          <w:bCs/>
          <w:szCs w:val="32"/>
          <w:rtl/>
          <w:lang w:bidi="ar-DZ"/>
        </w:rPr>
        <w:t>تمهيد:</w:t>
      </w:r>
    </w:p>
    <w:p w:rsidR="00CE4646" w:rsidRPr="008D359E" w:rsidRDefault="00CE4646" w:rsidP="008D359E">
      <w:pPr>
        <w:bidi/>
        <w:spacing w:after="0"/>
        <w:ind w:firstLine="425"/>
        <w:jc w:val="left"/>
        <w:rPr>
          <w:rFonts w:ascii="Traditional Arabic" w:hAnsi="Traditional Arabic" w:cs="Traditional Arabic"/>
          <w:szCs w:val="32"/>
          <w:rtl/>
          <w:lang w:bidi="ar-DZ"/>
        </w:rPr>
      </w:pPr>
      <w:r w:rsidRPr="008D359E">
        <w:rPr>
          <w:rFonts w:ascii="Traditional Arabic" w:hAnsi="Traditional Arabic" w:cs="Traditional Arabic" w:hint="cs"/>
          <w:szCs w:val="32"/>
          <w:rtl/>
          <w:lang w:bidi="ar-DZ"/>
        </w:rPr>
        <w:t xml:space="preserve">يعد المعجم وعاء </w:t>
      </w:r>
      <w:proofErr w:type="gramStart"/>
      <w:r w:rsidRPr="008D359E">
        <w:rPr>
          <w:rFonts w:ascii="Traditional Arabic" w:hAnsi="Traditional Arabic" w:cs="Traditional Arabic" w:hint="cs"/>
          <w:szCs w:val="32"/>
          <w:rtl/>
          <w:lang w:bidi="ar-DZ"/>
        </w:rPr>
        <w:t>يحفظ</w:t>
      </w:r>
      <w:proofErr w:type="gramEnd"/>
      <w:r w:rsidRPr="008D359E">
        <w:rPr>
          <w:rFonts w:ascii="Traditional Arabic" w:hAnsi="Traditional Arabic" w:cs="Traditional Arabic" w:hint="cs"/>
          <w:szCs w:val="32"/>
          <w:rtl/>
          <w:lang w:bidi="ar-DZ"/>
        </w:rPr>
        <w:t xml:space="preserve"> مثنى اللغة بحيث يقوم بتحديد </w:t>
      </w:r>
      <w:r w:rsidR="00CA11CB" w:rsidRPr="008D359E">
        <w:rPr>
          <w:rFonts w:ascii="Traditional Arabic" w:hAnsi="Traditional Arabic" w:cs="Traditional Arabic" w:hint="cs"/>
          <w:szCs w:val="32"/>
          <w:rtl/>
          <w:lang w:bidi="ar-DZ"/>
        </w:rPr>
        <w:t xml:space="preserve">الخصائص الصوتية و الصرفية و النحوية والدلالية للوحدة المعجمية: </w:t>
      </w:r>
    </w:p>
    <w:p w:rsidR="004C1B74" w:rsidRPr="008D359E" w:rsidRDefault="004C1B74" w:rsidP="008D359E">
      <w:pPr>
        <w:bidi/>
        <w:spacing w:after="0"/>
        <w:jc w:val="both"/>
        <w:rPr>
          <w:rFonts w:ascii="Traditional Arabic" w:hAnsi="Traditional Arabic" w:cs="Traditional Arabic"/>
          <w:b/>
          <w:bCs/>
          <w:szCs w:val="32"/>
          <w:rtl/>
          <w:lang w:bidi="ar-DZ"/>
        </w:rPr>
      </w:pPr>
      <w:r w:rsidRPr="008D359E">
        <w:rPr>
          <w:rFonts w:ascii="Traditional Arabic" w:hAnsi="Traditional Arabic" w:cs="Traditional Arabic" w:hint="cs"/>
          <w:b/>
          <w:bCs/>
          <w:szCs w:val="32"/>
          <w:rtl/>
          <w:lang w:bidi="ar-DZ"/>
        </w:rPr>
        <w:t>1-</w:t>
      </w:r>
      <w:r w:rsidRPr="008D359E">
        <w:rPr>
          <w:rFonts w:ascii="Traditional Arabic" w:hAnsi="Traditional Arabic" w:cs="Traditional Arabic"/>
          <w:b/>
          <w:bCs/>
          <w:szCs w:val="32"/>
          <w:rtl/>
          <w:lang w:bidi="ar-DZ"/>
        </w:rPr>
        <w:t xml:space="preserve"> المعجم : </w:t>
      </w:r>
    </w:p>
    <w:p w:rsidR="004C1B74" w:rsidRPr="008D359E" w:rsidRDefault="004C1B74" w:rsidP="008D359E">
      <w:pPr>
        <w:bidi/>
        <w:spacing w:after="0"/>
        <w:ind w:hanging="1"/>
        <w:jc w:val="both"/>
        <w:rPr>
          <w:rFonts w:ascii="Traditional Arabic" w:hAnsi="Traditional Arabic" w:cs="Traditional Arabic"/>
          <w:b/>
          <w:bCs/>
          <w:szCs w:val="32"/>
          <w:rtl/>
          <w:lang w:bidi="ar-DZ"/>
        </w:rPr>
      </w:pPr>
      <w:r w:rsidRPr="008D359E">
        <w:rPr>
          <w:rFonts w:ascii="Traditional Arabic" w:hAnsi="Traditional Arabic" w:cs="Traditional Arabic" w:hint="cs"/>
          <w:b/>
          <w:bCs/>
          <w:szCs w:val="32"/>
          <w:rtl/>
          <w:lang w:bidi="ar-DZ"/>
        </w:rPr>
        <w:t>1-1- لغة:</w:t>
      </w:r>
    </w:p>
    <w:p w:rsidR="00940C58" w:rsidRPr="008D359E" w:rsidRDefault="004C1B74" w:rsidP="008D359E">
      <w:pPr>
        <w:bidi/>
        <w:spacing w:after="0"/>
        <w:jc w:val="both"/>
        <w:rPr>
          <w:rFonts w:ascii="Traditional Arabic" w:hAnsi="Traditional Arabic" w:cs="Traditional Arabic"/>
          <w:szCs w:val="32"/>
          <w:rtl/>
          <w:lang w:bidi="ar-DZ"/>
        </w:rPr>
      </w:pPr>
      <w:r w:rsidRPr="008D359E">
        <w:rPr>
          <w:rFonts w:ascii="Traditional Arabic" w:hAnsi="Traditional Arabic" w:cs="Traditional Arabic" w:hint="cs"/>
          <w:szCs w:val="32"/>
          <w:rtl/>
          <w:lang w:bidi="ar-DZ"/>
        </w:rPr>
        <w:t>يتسم لفظ معجم من حيث اشتقاقه بشيء من الطرافة اللغوية، فمن الملاحظ أنّ "معجم" مشتق من مادة [ع، ج، م] التي تفيد</w:t>
      </w:r>
      <w:r w:rsidRPr="008D359E">
        <w:rPr>
          <w:rFonts w:ascii="Traditional Arabic" w:hAnsi="Traditional Arabic" w:cs="Traditional Arabic"/>
          <w:szCs w:val="32"/>
          <w:lang w:bidi="ar-DZ"/>
        </w:rPr>
        <w:t xml:space="preserve"> » </w:t>
      </w:r>
      <w:r w:rsidRPr="008D359E">
        <w:rPr>
          <w:rFonts w:ascii="Traditional Arabic" w:hAnsi="Traditional Arabic" w:cs="Traditional Arabic" w:hint="cs"/>
          <w:szCs w:val="32"/>
          <w:rtl/>
          <w:lang w:bidi="ar-DZ"/>
        </w:rPr>
        <w:t>الإبهام والغموض</w:t>
      </w:r>
      <w:r w:rsidRPr="008D359E">
        <w:rPr>
          <w:rFonts w:ascii="Traditional Arabic" w:hAnsi="Traditional Arabic" w:cs="Traditional Arabic"/>
          <w:szCs w:val="32"/>
          <w:lang w:bidi="ar-DZ"/>
        </w:rPr>
        <w:t> «  </w:t>
      </w:r>
      <w:r w:rsidRPr="008D359E">
        <w:rPr>
          <w:rStyle w:val="Appelnotedebasdep"/>
          <w:rFonts w:ascii="Traditional Arabic" w:hAnsi="Traditional Arabic" w:cs="Traditional Arabic"/>
          <w:szCs w:val="32"/>
          <w:rtl/>
          <w:lang w:bidi="ar-DZ"/>
        </w:rPr>
        <w:footnoteReference w:id="1"/>
      </w:r>
      <w:r w:rsidRPr="008D359E">
        <w:rPr>
          <w:rFonts w:ascii="Traditional Arabic" w:hAnsi="Traditional Arabic" w:cs="Traditional Arabic" w:hint="cs"/>
          <w:szCs w:val="32"/>
          <w:rtl/>
          <w:lang w:bidi="ar-DZ"/>
        </w:rPr>
        <w:t xml:space="preserve"> أي أنّ العُجْمَة</w:t>
      </w:r>
      <w:r w:rsidRPr="008D359E">
        <w:rPr>
          <w:rFonts w:ascii="Traditional Arabic" w:hAnsi="Traditional Arabic" w:cs="Traditional Arabic"/>
          <w:szCs w:val="32"/>
          <w:lang w:bidi="ar-DZ"/>
        </w:rPr>
        <w:t xml:space="preserve">  </w:t>
      </w:r>
      <w:r w:rsidRPr="008D359E">
        <w:rPr>
          <w:rFonts w:ascii="Traditional Arabic" w:hAnsi="Traditional Arabic" w:cs="Traditional Arabic" w:hint="cs"/>
          <w:szCs w:val="32"/>
          <w:rtl/>
          <w:lang w:bidi="ar-DZ"/>
        </w:rPr>
        <w:t xml:space="preserve"> في معناها الأصلي تكون ضد الإبانة والوضوح، ومنها يشتق: عَجَمِيٌّ وعَجْمَاء، وأَعْجَمِيّ وأَعْجَمِيَّة وبالتالي يكون معنى أعجمي نقيض لمعنى "عربي" الذي لا يتبين كلامه.</w:t>
      </w:r>
    </w:p>
    <w:p w:rsidR="004C1B74" w:rsidRPr="008D359E" w:rsidRDefault="004C1B74" w:rsidP="008D359E">
      <w:pPr>
        <w:bidi/>
        <w:spacing w:after="0"/>
        <w:ind w:firstLine="283"/>
        <w:jc w:val="both"/>
        <w:rPr>
          <w:rFonts w:ascii="Traditional Arabic" w:hAnsi="Traditional Arabic" w:cs="Traditional Arabic"/>
          <w:szCs w:val="32"/>
          <w:rtl/>
          <w:lang w:bidi="ar-DZ"/>
        </w:rPr>
      </w:pPr>
      <w:r w:rsidRPr="008D359E">
        <w:rPr>
          <w:rFonts w:ascii="Traditional Arabic" w:hAnsi="Traditional Arabic" w:cs="Traditional Arabic" w:hint="cs"/>
          <w:szCs w:val="32"/>
          <w:rtl/>
          <w:lang w:bidi="ar-DZ"/>
        </w:rPr>
        <w:t>"و</w:t>
      </w:r>
      <w:r w:rsidRPr="008D359E">
        <w:rPr>
          <w:rFonts w:ascii="Traditional Arabic" w:hAnsi="Traditional Arabic" w:cs="Traditional Arabic"/>
          <w:szCs w:val="32"/>
          <w:rtl/>
          <w:lang w:bidi="ar-DZ"/>
        </w:rPr>
        <w:t xml:space="preserve">العُجم </w:t>
      </w:r>
      <w:proofErr w:type="spellStart"/>
      <w:r w:rsidRPr="008D359E">
        <w:rPr>
          <w:rFonts w:ascii="Traditional Arabic" w:hAnsi="Traditional Arabic" w:cs="Traditional Arabic"/>
          <w:szCs w:val="32"/>
          <w:rtl/>
          <w:lang w:bidi="ar-DZ"/>
        </w:rPr>
        <w:t>والعجم</w:t>
      </w:r>
      <w:proofErr w:type="spellEnd"/>
      <w:r w:rsidRPr="008D359E">
        <w:rPr>
          <w:rFonts w:ascii="Traditional Arabic" w:hAnsi="Traditional Arabic" w:cs="Traditional Arabic"/>
          <w:szCs w:val="32"/>
          <w:rtl/>
          <w:lang w:bidi="ar-DZ"/>
        </w:rPr>
        <w:t xml:space="preserve"> خلاف العرب والعرب، هذان المثالان كثيرا يقال عجمي  وجمعه عجم، وخلافه عربي وجمعه عرب، ورجل أعجم و قوم عجم</w:t>
      </w:r>
      <w:r w:rsidRPr="008D359E">
        <w:rPr>
          <w:rFonts w:ascii="Traditional Arabic" w:hAnsi="Traditional Arabic" w:cs="Traditional Arabic" w:hint="cs"/>
          <w:szCs w:val="32"/>
          <w:rtl/>
          <w:lang w:bidi="ar-DZ"/>
        </w:rPr>
        <w:t>"</w:t>
      </w:r>
      <w:r w:rsidRPr="008D359E">
        <w:rPr>
          <w:rStyle w:val="Appelnotedebasdep"/>
          <w:rFonts w:ascii="Traditional Arabic" w:hAnsi="Traditional Arabic" w:cs="Traditional Arabic"/>
          <w:szCs w:val="32"/>
          <w:rtl/>
          <w:lang w:bidi="ar-DZ"/>
        </w:rPr>
        <w:footnoteReference w:id="2"/>
      </w:r>
      <w:r w:rsidRPr="008D359E">
        <w:rPr>
          <w:rFonts w:ascii="Traditional Arabic" w:hAnsi="Traditional Arabic" w:cs="Traditional Arabic"/>
          <w:szCs w:val="32"/>
          <w:rtl/>
          <w:lang w:bidi="ar-DZ"/>
        </w:rPr>
        <w:t>وبهذا يتضح أن معنى أعجمي نقيض عربي، نقول في لسانه عجمة أي ل</w:t>
      </w:r>
      <w:r w:rsidRPr="008D359E">
        <w:rPr>
          <w:rFonts w:ascii="Traditional Arabic" w:hAnsi="Traditional Arabic" w:cs="Traditional Arabic" w:hint="cs"/>
          <w:szCs w:val="32"/>
          <w:rtl/>
          <w:lang w:bidi="ar-DZ"/>
        </w:rPr>
        <w:t>ُ</w:t>
      </w:r>
      <w:r w:rsidRPr="008D359E">
        <w:rPr>
          <w:rFonts w:ascii="Traditional Arabic" w:hAnsi="Traditional Arabic" w:cs="Traditional Arabic"/>
          <w:szCs w:val="32"/>
          <w:rtl/>
          <w:lang w:bidi="ar-DZ"/>
        </w:rPr>
        <w:t xml:space="preserve">كنة وتلعثم وعدم إيضاح الكلام </w:t>
      </w:r>
      <w:r w:rsidRPr="008D359E">
        <w:rPr>
          <w:rFonts w:ascii="Traditional Arabic" w:hAnsi="Traditional Arabic" w:cs="Traditional Arabic" w:hint="cs"/>
          <w:szCs w:val="32"/>
          <w:rtl/>
          <w:lang w:bidi="ar-DZ"/>
        </w:rPr>
        <w:t xml:space="preserve"> و</w:t>
      </w:r>
      <w:r w:rsidRPr="008D359E">
        <w:rPr>
          <w:rFonts w:ascii="Traditional Arabic" w:hAnsi="Traditional Arabic" w:cs="Traditional Arabic"/>
          <w:szCs w:val="32"/>
          <w:rtl/>
          <w:lang w:bidi="ar-DZ"/>
        </w:rPr>
        <w:t xml:space="preserve">قد ورد في </w:t>
      </w:r>
      <w:r w:rsidRPr="008D359E">
        <w:rPr>
          <w:rFonts w:ascii="Traditional Arabic" w:hAnsi="Traditional Arabic" w:cs="Traditional Arabic"/>
          <w:b/>
          <w:bCs/>
          <w:szCs w:val="32"/>
          <w:rtl/>
          <w:lang w:bidi="ar-DZ"/>
        </w:rPr>
        <w:t>القرآن الكريم</w:t>
      </w:r>
      <w:r w:rsidRPr="008D359E">
        <w:rPr>
          <w:rFonts w:ascii="Traditional Arabic" w:hAnsi="Traditional Arabic" w:cs="Traditional Arabic"/>
          <w:szCs w:val="32"/>
          <w:rtl/>
          <w:lang w:bidi="ar-DZ"/>
        </w:rPr>
        <w:t xml:space="preserve"> : بسم الله الرحمان الرحيم </w:t>
      </w:r>
      <w:r w:rsidRPr="008D359E">
        <w:rPr>
          <w:rFonts w:ascii="Traditional Arabic" w:hAnsi="Traditional Arabic" w:cs="Traditional Arabic"/>
          <w:b/>
          <w:bCs/>
          <w:szCs w:val="32"/>
          <w:rtl/>
          <w:lang w:bidi="ar-DZ"/>
        </w:rPr>
        <w:t>" 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س</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الذ</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 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ح</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د</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ون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إ</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ه</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أ</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ع</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ج</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م</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و</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ه</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ذ</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 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س</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ع</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ر</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ب</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م</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ب</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ين" </w:t>
      </w:r>
      <w:r w:rsidRPr="008D359E">
        <w:rPr>
          <w:rStyle w:val="Appelnotedebasdep"/>
          <w:rFonts w:ascii="Traditional Arabic" w:hAnsi="Traditional Arabic" w:cs="Traditional Arabic"/>
          <w:szCs w:val="32"/>
          <w:rtl/>
          <w:lang w:bidi="ar-DZ"/>
        </w:rPr>
        <w:footnoteReference w:id="3"/>
      </w:r>
      <w:r w:rsidRPr="008D359E">
        <w:rPr>
          <w:rFonts w:ascii="Traditional Arabic" w:hAnsi="Traditional Arabic" w:cs="Traditional Arabic" w:hint="cs"/>
          <w:szCs w:val="32"/>
          <w:rtl/>
          <w:lang w:bidi="ar-DZ"/>
        </w:rPr>
        <w:t xml:space="preserve"> يقول تعالى مخبرا عن المشركين ما كانوا يقولونه من الكذب </w:t>
      </w:r>
      <w:proofErr w:type="spellStart"/>
      <w:r w:rsidRPr="008D359E">
        <w:rPr>
          <w:rFonts w:ascii="Traditional Arabic" w:hAnsi="Traditional Arabic" w:cs="Traditional Arabic" w:hint="cs"/>
          <w:szCs w:val="32"/>
          <w:rtl/>
          <w:lang w:bidi="ar-DZ"/>
        </w:rPr>
        <w:t>والإفتراء</w:t>
      </w:r>
      <w:proofErr w:type="spellEnd"/>
      <w:r w:rsidRPr="008D359E">
        <w:rPr>
          <w:rFonts w:ascii="Traditional Arabic" w:hAnsi="Traditional Arabic" w:cs="Traditional Arabic" w:hint="cs"/>
          <w:szCs w:val="32"/>
          <w:rtl/>
          <w:lang w:bidi="ar-DZ"/>
        </w:rPr>
        <w:t xml:space="preserve"> والنهب، إنّ محمدا يعلمه هذا الذي يتلوه علينا من القرآن بشر ويشيرون إلى رجل أعجمي كان رسول الله صلى الله عليه وسلم يجلس إليه ويكلمه بعض الشيء، وذاك كان أعجمي اللسان لا يعرف العربية بقدر ما يرد جواب الخطاب فلهذا قال تعالى ردا على قراءهم ذلك "</w:t>
      </w:r>
      <w:r w:rsidRPr="008D359E">
        <w:rPr>
          <w:rFonts w:ascii="Traditional Arabic" w:hAnsi="Traditional Arabic" w:cs="Traditional Arabic"/>
          <w:b/>
          <w:bCs/>
          <w:szCs w:val="32"/>
          <w:rtl/>
          <w:lang w:bidi="ar-DZ"/>
        </w:rPr>
        <w:t xml:space="preserve"> 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س</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الذ</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 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ح</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د</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ون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إ</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ه</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أ</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ع</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ج</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م</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و</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ه</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ذ</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 ل</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س</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ان</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ع</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ر</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ب</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ي</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 م</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ب</w:t>
      </w:r>
      <w:r w:rsidRPr="008D359E">
        <w:rPr>
          <w:rFonts w:ascii="Traditional Arabic" w:hAnsi="Traditional Arabic" w:cs="Traditional Arabic" w:hint="cs"/>
          <w:b/>
          <w:bCs/>
          <w:szCs w:val="32"/>
          <w:rtl/>
          <w:lang w:bidi="ar-DZ"/>
        </w:rPr>
        <w:t>ِ</w:t>
      </w:r>
      <w:r w:rsidRPr="008D359E">
        <w:rPr>
          <w:rFonts w:ascii="Traditional Arabic" w:hAnsi="Traditional Arabic" w:cs="Traditional Arabic"/>
          <w:b/>
          <w:bCs/>
          <w:szCs w:val="32"/>
          <w:rtl/>
          <w:lang w:bidi="ar-DZ"/>
        </w:rPr>
        <w:t xml:space="preserve">ين" </w:t>
      </w:r>
      <w:r w:rsidRPr="008D359E">
        <w:rPr>
          <w:rFonts w:ascii="Traditional Arabic" w:hAnsi="Traditional Arabic" w:cs="Traditional Arabic" w:hint="cs"/>
          <w:szCs w:val="32"/>
          <w:rtl/>
          <w:lang w:bidi="ar-DZ"/>
        </w:rPr>
        <w:t>يعني القرآن</w:t>
      </w:r>
      <w:r w:rsidRPr="008D359E">
        <w:rPr>
          <w:rStyle w:val="Appelnotedebasdep"/>
          <w:rFonts w:ascii="Traditional Arabic" w:hAnsi="Traditional Arabic" w:cs="Traditional Arabic"/>
          <w:szCs w:val="32"/>
          <w:rtl/>
          <w:lang w:bidi="ar-DZ"/>
        </w:rPr>
        <w:footnoteReference w:id="4"/>
      </w:r>
      <w:r w:rsidRPr="008D359E">
        <w:rPr>
          <w:rFonts w:ascii="Traditional Arabic" w:hAnsi="Traditional Arabic" w:cs="Traditional Arabic" w:hint="cs"/>
          <w:szCs w:val="32"/>
          <w:rtl/>
          <w:lang w:bidi="ar-DZ"/>
        </w:rPr>
        <w:t xml:space="preserve"> في فصاحته وبلاغته ومعانيه التامة الشاملة. </w:t>
      </w:r>
    </w:p>
    <w:p w:rsidR="004C1B74" w:rsidRPr="008D359E" w:rsidRDefault="004C1B74" w:rsidP="008D359E">
      <w:pPr>
        <w:bidi/>
        <w:spacing w:after="0"/>
        <w:ind w:firstLine="707"/>
        <w:jc w:val="both"/>
        <w:rPr>
          <w:rFonts w:ascii="Traditional Arabic" w:hAnsi="Traditional Arabic" w:cs="Traditional Arabic"/>
          <w:szCs w:val="32"/>
          <w:lang w:bidi="ar-DZ"/>
        </w:rPr>
      </w:pPr>
      <w:r w:rsidRPr="008D359E">
        <w:rPr>
          <w:rFonts w:ascii="Traditional Arabic" w:hAnsi="Traditional Arabic" w:cs="Traditional Arabic" w:hint="cs"/>
          <w:szCs w:val="32"/>
          <w:rtl/>
          <w:lang w:bidi="ar-DZ"/>
        </w:rPr>
        <w:lastRenderedPageBreak/>
        <w:t>وفي بيان السلب يذكر ابن جني: "قالوا أعجمت الكتاب: اذا بينته وأوضحته فهو اذا لسلبي معنى الاستفهام لا اثباته"</w:t>
      </w:r>
      <w:r w:rsidRPr="008D359E">
        <w:rPr>
          <w:rStyle w:val="Appelnotedebasdep"/>
          <w:rFonts w:ascii="Traditional Arabic" w:hAnsi="Traditional Arabic" w:cs="Traditional Arabic"/>
          <w:szCs w:val="32"/>
          <w:rtl/>
          <w:lang w:bidi="ar-DZ"/>
        </w:rPr>
        <w:footnoteReference w:id="5"/>
      </w:r>
    </w:p>
    <w:p w:rsidR="005C122D" w:rsidRPr="008D359E" w:rsidRDefault="005C122D" w:rsidP="008D359E">
      <w:pPr>
        <w:bidi/>
        <w:spacing w:after="0"/>
        <w:ind w:firstLine="707"/>
        <w:jc w:val="both"/>
        <w:rPr>
          <w:rFonts w:ascii="Traditional Arabic" w:hAnsi="Traditional Arabic" w:cs="Traditional Arabic"/>
          <w:b/>
          <w:bCs/>
          <w:szCs w:val="32"/>
          <w:rtl/>
          <w:lang w:bidi="ar-DZ"/>
        </w:rPr>
      </w:pPr>
      <w:proofErr w:type="spellStart"/>
      <w:r w:rsidRPr="008D359E">
        <w:rPr>
          <w:rFonts w:ascii="Traditional Arabic" w:hAnsi="Traditional Arabic" w:cs="Traditional Arabic" w:hint="cs"/>
          <w:b/>
          <w:bCs/>
          <w:szCs w:val="32"/>
          <w:rtl/>
          <w:lang w:bidi="ar-DZ"/>
        </w:rPr>
        <w:t>مايمكن</w:t>
      </w:r>
      <w:proofErr w:type="spellEnd"/>
      <w:r w:rsidRPr="008D359E">
        <w:rPr>
          <w:rFonts w:ascii="Traditional Arabic" w:hAnsi="Traditional Arabic" w:cs="Traditional Arabic" w:hint="cs"/>
          <w:b/>
          <w:bCs/>
          <w:szCs w:val="32"/>
          <w:rtl/>
          <w:lang w:bidi="ar-DZ"/>
        </w:rPr>
        <w:t xml:space="preserve"> استنتاجه:</w:t>
      </w:r>
    </w:p>
    <w:p w:rsidR="005C122D" w:rsidRPr="008D359E" w:rsidRDefault="005C122D" w:rsidP="008D359E">
      <w:pPr>
        <w:pStyle w:val="Paragraphedeliste"/>
        <w:numPr>
          <w:ilvl w:val="0"/>
          <w:numId w:val="1"/>
        </w:numPr>
        <w:bidi/>
        <w:ind w:left="424" w:hanging="425"/>
        <w:jc w:val="both"/>
        <w:rPr>
          <w:rFonts w:ascii="Traditional Arabic" w:hAnsi="Traditional Arabic" w:cs="Traditional Arabic"/>
          <w:sz w:val="32"/>
          <w:szCs w:val="32"/>
          <w:lang w:bidi="ar-DZ"/>
        </w:rPr>
      </w:pPr>
      <w:r w:rsidRPr="008D359E">
        <w:rPr>
          <w:rFonts w:ascii="Traditional Arabic" w:hAnsi="Traditional Arabic" w:cs="Traditional Arabic" w:hint="cs"/>
          <w:sz w:val="32"/>
          <w:szCs w:val="32"/>
          <w:rtl/>
          <w:lang w:bidi="ar-DZ"/>
        </w:rPr>
        <w:t>الوحدة اللغوية على ما طرح تذهب الى دلالة</w:t>
      </w:r>
      <w:r w:rsidR="00CA11CB" w:rsidRPr="008D359E">
        <w:rPr>
          <w:rFonts w:ascii="Traditional Arabic" w:hAnsi="Traditional Arabic" w:cs="Traditional Arabic" w:hint="cs"/>
          <w:sz w:val="32"/>
          <w:szCs w:val="32"/>
          <w:rtl/>
          <w:lang w:bidi="ar-DZ"/>
        </w:rPr>
        <w:t xml:space="preserve"> </w:t>
      </w:r>
      <w:r w:rsidRPr="008D359E">
        <w:rPr>
          <w:rFonts w:ascii="Traditional Arabic" w:hAnsi="Traditional Arabic" w:cs="Traditional Arabic" w:hint="cs"/>
          <w:sz w:val="32"/>
          <w:szCs w:val="32"/>
          <w:rtl/>
          <w:lang w:bidi="ar-DZ"/>
        </w:rPr>
        <w:t>الإبهام والخفاء وعدم البيان في أصلها الثلاثي المجرد.</w:t>
      </w:r>
    </w:p>
    <w:p w:rsidR="005C122D" w:rsidRPr="008D359E" w:rsidRDefault="005C122D" w:rsidP="008D359E">
      <w:pPr>
        <w:pStyle w:val="Paragraphedeliste"/>
        <w:numPr>
          <w:ilvl w:val="0"/>
          <w:numId w:val="1"/>
        </w:numPr>
        <w:bidi/>
        <w:ind w:left="566" w:hanging="567"/>
        <w:jc w:val="both"/>
        <w:rPr>
          <w:rFonts w:ascii="Traditional Arabic" w:hAnsi="Traditional Arabic" w:cs="Traditional Arabic"/>
          <w:sz w:val="32"/>
          <w:szCs w:val="32"/>
          <w:lang w:bidi="ar-DZ"/>
        </w:rPr>
      </w:pPr>
      <w:r w:rsidRPr="008D359E">
        <w:rPr>
          <w:rFonts w:ascii="Traditional Arabic" w:hAnsi="Traditional Arabic" w:cs="Traditional Arabic" w:hint="cs"/>
          <w:sz w:val="32"/>
          <w:szCs w:val="32"/>
          <w:rtl/>
          <w:lang w:bidi="ar-DZ"/>
        </w:rPr>
        <w:t xml:space="preserve">إن عين الأصل الثلاثي المجرد تتجه تارة الى الكسر وأخرى الى الظن وهو تحول من الخفاء في الكسر الى البيان </w:t>
      </w:r>
      <w:proofErr w:type="spellStart"/>
      <w:r w:rsidRPr="008D359E">
        <w:rPr>
          <w:rFonts w:ascii="Traditional Arabic" w:hAnsi="Traditional Arabic" w:cs="Traditional Arabic" w:hint="cs"/>
          <w:sz w:val="32"/>
          <w:szCs w:val="32"/>
          <w:rtl/>
          <w:lang w:bidi="ar-DZ"/>
        </w:rPr>
        <w:t>والوظوح</w:t>
      </w:r>
      <w:proofErr w:type="spellEnd"/>
      <w:r w:rsidRPr="008D359E">
        <w:rPr>
          <w:rFonts w:ascii="Traditional Arabic" w:hAnsi="Traditional Arabic" w:cs="Traditional Arabic" w:hint="cs"/>
          <w:sz w:val="32"/>
          <w:szCs w:val="32"/>
          <w:rtl/>
          <w:lang w:bidi="ar-DZ"/>
        </w:rPr>
        <w:t xml:space="preserve"> في الظن.</w:t>
      </w:r>
    </w:p>
    <w:p w:rsidR="005C122D" w:rsidRPr="008D359E" w:rsidRDefault="005C122D" w:rsidP="008D359E">
      <w:pPr>
        <w:pStyle w:val="Paragraphedeliste"/>
        <w:numPr>
          <w:ilvl w:val="0"/>
          <w:numId w:val="1"/>
        </w:numPr>
        <w:bidi/>
        <w:ind w:left="707"/>
        <w:jc w:val="both"/>
        <w:rPr>
          <w:rFonts w:ascii="Traditional Arabic" w:hAnsi="Traditional Arabic" w:cs="Traditional Arabic"/>
          <w:sz w:val="32"/>
          <w:szCs w:val="32"/>
          <w:rtl/>
          <w:lang w:bidi="ar-DZ"/>
        </w:rPr>
      </w:pPr>
      <w:r w:rsidRPr="008D359E">
        <w:rPr>
          <w:rFonts w:ascii="Traditional Arabic" w:hAnsi="Traditional Arabic" w:cs="Traditional Arabic" w:hint="cs"/>
          <w:sz w:val="32"/>
          <w:szCs w:val="32"/>
          <w:rtl/>
          <w:lang w:bidi="ar-DZ"/>
        </w:rPr>
        <w:t>تأكد دلالة الثلاثي المزيد بهمزة (أعجم) إثبات أمرين السلب والايجاب في المتجه الدلالي وهكذا تبدو القيمة التمييزية لصوت الهمزة ذات مرتكز وظيفي تقابلي لأن الأصل في أفعلت الاثبات ولكنها نجيء للسلب ومنه قوله تعالى: "ان الساعة اتية أكاد أخفيها" بمعنى أكاد أظهرها.</w:t>
      </w:r>
    </w:p>
    <w:p w:rsidR="005C122D" w:rsidRPr="008D359E" w:rsidRDefault="00AD72B8" w:rsidP="008D359E">
      <w:pPr>
        <w:bidi/>
        <w:spacing w:after="0"/>
        <w:jc w:val="both"/>
        <w:rPr>
          <w:rFonts w:ascii="Traditional Arabic" w:hAnsi="Traditional Arabic" w:cs="Traditional Arabic"/>
          <w:szCs w:val="32"/>
          <w:rtl/>
          <w:lang w:bidi="ar-DZ"/>
        </w:rPr>
      </w:pPr>
      <w:r w:rsidRPr="008D359E">
        <w:rPr>
          <w:rFonts w:ascii="Traditional Arabic" w:hAnsi="Traditional Arabic" w:cs="Traditional Arabic"/>
          <w:b/>
          <w:bCs/>
          <w:szCs w:val="32"/>
          <w:lang w:bidi="ar-DZ"/>
        </w:rPr>
        <w:t>1</w:t>
      </w:r>
      <w:r w:rsidR="005C122D" w:rsidRPr="008D359E">
        <w:rPr>
          <w:rFonts w:ascii="Traditional Arabic" w:hAnsi="Traditional Arabic" w:cs="Traditional Arabic" w:hint="cs"/>
          <w:b/>
          <w:bCs/>
          <w:szCs w:val="32"/>
          <w:rtl/>
          <w:lang w:bidi="ar-DZ"/>
        </w:rPr>
        <w:t xml:space="preserve">-2- </w:t>
      </w:r>
      <w:proofErr w:type="spellStart"/>
      <w:r w:rsidR="005C122D" w:rsidRPr="008D359E">
        <w:rPr>
          <w:rFonts w:ascii="Traditional Arabic" w:hAnsi="Traditional Arabic" w:cs="Traditional Arabic"/>
          <w:b/>
          <w:bCs/>
          <w:szCs w:val="32"/>
          <w:rtl/>
          <w:lang w:bidi="ar-DZ"/>
        </w:rPr>
        <w:t>إصطلاحا</w:t>
      </w:r>
      <w:proofErr w:type="spellEnd"/>
      <w:r w:rsidR="005C122D" w:rsidRPr="008D359E">
        <w:rPr>
          <w:rFonts w:ascii="Traditional Arabic" w:hAnsi="Traditional Arabic" w:cs="Traditional Arabic"/>
          <w:b/>
          <w:bCs/>
          <w:szCs w:val="32"/>
          <w:rtl/>
          <w:lang w:bidi="ar-DZ"/>
        </w:rPr>
        <w:t xml:space="preserve"> :</w:t>
      </w:r>
      <w:r w:rsidR="005C122D" w:rsidRPr="008D359E">
        <w:rPr>
          <w:rFonts w:ascii="Traditional Arabic" w:hAnsi="Traditional Arabic" w:cs="Traditional Arabic"/>
          <w:szCs w:val="32"/>
          <w:rtl/>
          <w:lang w:bidi="ar-DZ"/>
        </w:rPr>
        <w:t xml:space="preserve"> </w:t>
      </w:r>
    </w:p>
    <w:p w:rsidR="005C122D" w:rsidRPr="008D359E" w:rsidRDefault="005C122D" w:rsidP="008D359E">
      <w:pPr>
        <w:bidi/>
        <w:spacing w:after="0"/>
        <w:ind w:firstLine="707"/>
        <w:jc w:val="both"/>
        <w:rPr>
          <w:rFonts w:ascii="Traditional Arabic" w:hAnsi="Traditional Arabic" w:cs="Traditional Arabic"/>
          <w:szCs w:val="32"/>
          <w:rtl/>
          <w:lang w:bidi="ar-DZ"/>
        </w:rPr>
      </w:pPr>
      <w:r w:rsidRPr="008D359E">
        <w:rPr>
          <w:rFonts w:ascii="Traditional Arabic" w:hAnsi="Traditional Arabic" w:cs="Traditional Arabic" w:hint="cs"/>
          <w:szCs w:val="32"/>
          <w:rtl/>
          <w:lang w:bidi="ar-DZ"/>
        </w:rPr>
        <w:t>"</w:t>
      </w:r>
      <w:r w:rsidRPr="008D359E">
        <w:rPr>
          <w:rFonts w:ascii="Traditional Arabic" w:hAnsi="Traditional Arabic" w:cs="Traditional Arabic"/>
          <w:szCs w:val="32"/>
          <w:rtl/>
          <w:lang w:bidi="ar-DZ"/>
        </w:rPr>
        <w:t xml:space="preserve">هو كتاب أو مؤلف يحمل بين دفيته ثروة لغوية تمثلها مفردات مقرونة بشرحها وتفسير معانيها </w:t>
      </w:r>
      <w:proofErr w:type="spellStart"/>
      <w:r w:rsidRPr="008D359E">
        <w:rPr>
          <w:rFonts w:ascii="Traditional Arabic" w:hAnsi="Traditional Arabic" w:cs="Traditional Arabic"/>
          <w:szCs w:val="32"/>
          <w:rtl/>
          <w:lang w:bidi="ar-DZ"/>
        </w:rPr>
        <w:t>وإشتقاقها</w:t>
      </w:r>
      <w:proofErr w:type="spellEnd"/>
      <w:r w:rsidRPr="008D359E">
        <w:rPr>
          <w:rFonts w:ascii="Traditional Arabic" w:hAnsi="Traditional Arabic" w:cs="Traditional Arabic"/>
          <w:szCs w:val="32"/>
          <w:rtl/>
          <w:lang w:bidi="ar-DZ"/>
        </w:rPr>
        <w:t xml:space="preserve"> وطريقة نقطها وشواهد تبين مواضع </w:t>
      </w:r>
      <w:proofErr w:type="spellStart"/>
      <w:r w:rsidRPr="008D359E">
        <w:rPr>
          <w:rFonts w:ascii="Traditional Arabic" w:hAnsi="Traditional Arabic" w:cs="Traditional Arabic"/>
          <w:szCs w:val="32"/>
          <w:rtl/>
          <w:lang w:bidi="ar-DZ"/>
        </w:rPr>
        <w:t>إستعمالها</w:t>
      </w:r>
      <w:proofErr w:type="spellEnd"/>
      <w:r w:rsidRPr="008D359E">
        <w:rPr>
          <w:rFonts w:ascii="Traditional Arabic" w:hAnsi="Traditional Arabic" w:cs="Traditional Arabic"/>
          <w:szCs w:val="32"/>
          <w:rtl/>
          <w:lang w:bidi="ar-DZ"/>
        </w:rPr>
        <w:t xml:space="preserve"> مرتبة ترتيبا خاصا</w:t>
      </w:r>
      <w:r w:rsidRPr="008D359E">
        <w:rPr>
          <w:rFonts w:ascii="Traditional Arabic" w:hAnsi="Traditional Arabic" w:cs="Traditional Arabic" w:hint="cs"/>
          <w:szCs w:val="32"/>
          <w:rtl/>
          <w:lang w:bidi="ar-DZ"/>
        </w:rPr>
        <w:t>"</w:t>
      </w:r>
      <w:r w:rsidRPr="008D359E">
        <w:rPr>
          <w:rStyle w:val="Appelnotedebasdep"/>
          <w:rFonts w:ascii="Traditional Arabic" w:hAnsi="Traditional Arabic" w:cs="Traditional Arabic"/>
          <w:szCs w:val="32"/>
          <w:rtl/>
          <w:lang w:bidi="ar-DZ"/>
        </w:rPr>
        <w:footnoteReference w:id="6"/>
      </w:r>
      <w:r w:rsidRPr="008D359E">
        <w:rPr>
          <w:rFonts w:ascii="Traditional Arabic" w:hAnsi="Traditional Arabic" w:cs="Traditional Arabic"/>
          <w:szCs w:val="32"/>
          <w:rtl/>
          <w:lang w:bidi="ar-DZ"/>
        </w:rPr>
        <w:t>.</w:t>
      </w:r>
      <w:r w:rsidRPr="008D359E">
        <w:rPr>
          <w:rFonts w:ascii="Traditional Arabic" w:hAnsi="Traditional Arabic" w:cs="Traditional Arabic" w:hint="cs"/>
          <w:szCs w:val="32"/>
          <w:rtl/>
          <w:lang w:bidi="ar-DZ"/>
        </w:rPr>
        <w:t xml:space="preserve"> </w:t>
      </w:r>
    </w:p>
    <w:p w:rsidR="005C122D" w:rsidRPr="008D359E" w:rsidRDefault="005C122D" w:rsidP="008D359E">
      <w:pPr>
        <w:bidi/>
        <w:spacing w:after="0"/>
        <w:ind w:firstLine="707"/>
        <w:jc w:val="both"/>
        <w:rPr>
          <w:rFonts w:ascii="Traditional Arabic" w:hAnsi="Traditional Arabic" w:cs="Traditional Arabic"/>
          <w:szCs w:val="32"/>
          <w:rtl/>
          <w:lang w:bidi="ar-DZ"/>
        </w:rPr>
      </w:pPr>
      <w:r w:rsidRPr="008D359E">
        <w:rPr>
          <w:rFonts w:ascii="Traditional Arabic" w:hAnsi="Traditional Arabic" w:cs="Traditional Arabic" w:hint="cs"/>
          <w:szCs w:val="32"/>
          <w:rtl/>
          <w:lang w:bidi="ar-DZ"/>
        </w:rPr>
        <w:t xml:space="preserve">معنى هذا أن المعجم هو كتاب يحتوي على مجموعة من المفردات يقوم بجمعها المعجمي وتصنف حسب الغرض من طبيعة هذا المعجم، ثم يختار طريقة ترتيب معينة إما أبجديا أو هجائيا أو ألفبائيا مع تفسير معانيها </w:t>
      </w:r>
      <w:proofErr w:type="spellStart"/>
      <w:r w:rsidRPr="008D359E">
        <w:rPr>
          <w:rFonts w:ascii="Traditional Arabic" w:hAnsi="Traditional Arabic" w:cs="Traditional Arabic" w:hint="cs"/>
          <w:szCs w:val="32"/>
          <w:rtl/>
          <w:lang w:bidi="ar-DZ"/>
        </w:rPr>
        <w:t>والإستشهاد</w:t>
      </w:r>
      <w:proofErr w:type="spellEnd"/>
      <w:r w:rsidRPr="008D359E">
        <w:rPr>
          <w:rFonts w:ascii="Traditional Arabic" w:hAnsi="Traditional Arabic" w:cs="Traditional Arabic" w:hint="cs"/>
          <w:szCs w:val="32"/>
          <w:rtl/>
          <w:lang w:bidi="ar-DZ"/>
        </w:rPr>
        <w:t xml:space="preserve"> عليها إما من القرآن الكريم أو الحديث النبوي الشريف أو روائع الشعر العربي.</w:t>
      </w:r>
    </w:p>
    <w:p w:rsidR="004C1B74" w:rsidRPr="008D359E" w:rsidRDefault="00AD72B8" w:rsidP="008D359E">
      <w:pPr>
        <w:bidi/>
        <w:spacing w:after="0"/>
        <w:jc w:val="both"/>
        <w:rPr>
          <w:rFonts w:ascii="Traditional Arabic" w:hAnsi="Traditional Arabic" w:cs="Traditional Arabic"/>
          <w:b/>
          <w:bCs/>
          <w:szCs w:val="32"/>
          <w:rtl/>
          <w:lang w:bidi="ar-DZ"/>
        </w:rPr>
      </w:pPr>
      <w:r w:rsidRPr="008D359E">
        <w:rPr>
          <w:rFonts w:ascii="Traditional Arabic" w:hAnsi="Traditional Arabic" w:cs="Traditional Arabic"/>
          <w:b/>
          <w:bCs/>
          <w:szCs w:val="32"/>
          <w:lang w:bidi="ar-DZ"/>
        </w:rPr>
        <w:t xml:space="preserve"> </w:t>
      </w:r>
      <w:r w:rsidRPr="008D359E">
        <w:rPr>
          <w:rFonts w:ascii="Traditional Arabic" w:hAnsi="Traditional Arabic" w:cs="Traditional Arabic" w:hint="cs"/>
          <w:b/>
          <w:bCs/>
          <w:szCs w:val="32"/>
          <w:rtl/>
          <w:lang w:bidi="ar-DZ"/>
        </w:rPr>
        <w:t xml:space="preserve">2- </w:t>
      </w:r>
      <w:proofErr w:type="gramStart"/>
      <w:r w:rsidRPr="008D359E">
        <w:rPr>
          <w:rFonts w:ascii="Traditional Arabic" w:hAnsi="Traditional Arabic" w:cs="Traditional Arabic" w:hint="cs"/>
          <w:b/>
          <w:bCs/>
          <w:szCs w:val="32"/>
          <w:rtl/>
          <w:lang w:bidi="ar-DZ"/>
        </w:rPr>
        <w:t>نظام</w:t>
      </w:r>
      <w:proofErr w:type="gramEnd"/>
      <w:r w:rsidRPr="008D359E">
        <w:rPr>
          <w:rFonts w:ascii="Traditional Arabic" w:hAnsi="Traditional Arabic" w:cs="Traditional Arabic" w:hint="cs"/>
          <w:b/>
          <w:bCs/>
          <w:szCs w:val="32"/>
          <w:rtl/>
          <w:lang w:bidi="ar-DZ"/>
        </w:rPr>
        <w:t xml:space="preserve"> بناء المعجم:</w:t>
      </w:r>
    </w:p>
    <w:p w:rsidR="00AD72B8" w:rsidRPr="008D359E" w:rsidRDefault="00AD72B8" w:rsidP="008D359E">
      <w:pPr>
        <w:bidi/>
        <w:spacing w:after="0"/>
        <w:ind w:firstLine="708"/>
        <w:jc w:val="both"/>
        <w:rPr>
          <w:rFonts w:ascii="Traditional Arabic" w:eastAsia="Calibri" w:hAnsi="Traditional Arabic" w:cs="Traditional Arabic"/>
          <w:szCs w:val="32"/>
          <w:rtl/>
          <w:lang w:val="en-US" w:bidi="ar-DZ"/>
        </w:rPr>
      </w:pPr>
      <w:r w:rsidRPr="008D359E">
        <w:rPr>
          <w:rFonts w:ascii="Traditional Arabic" w:eastAsia="Calibri" w:hAnsi="Traditional Arabic" w:cs="Traditional Arabic"/>
          <w:szCs w:val="32"/>
          <w:rtl/>
          <w:lang w:bidi="ar-DZ"/>
        </w:rPr>
        <w:t xml:space="preserve">ويحدد </w:t>
      </w:r>
      <w:r w:rsidRPr="008D359E">
        <w:rPr>
          <w:rFonts w:ascii="Traditional Arabic" w:eastAsia="Calibri" w:hAnsi="Traditional Arabic" w:cs="Traditional Arabic"/>
          <w:b/>
          <w:bCs/>
          <w:szCs w:val="32"/>
          <w:rtl/>
          <w:lang w:bidi="ar-DZ"/>
        </w:rPr>
        <w:t>حلمي خليل</w:t>
      </w:r>
      <w:r w:rsidRPr="008D359E">
        <w:rPr>
          <w:rFonts w:ascii="Traditional Arabic" w:eastAsia="Calibri" w:hAnsi="Traditional Arabic" w:cs="Traditional Arabic"/>
          <w:szCs w:val="32"/>
          <w:rtl/>
          <w:lang w:bidi="ar-DZ"/>
        </w:rPr>
        <w:t xml:space="preserve"> أربع عناصر أساسية يقوم عليها بناء المعجم </w:t>
      </w:r>
      <w:proofErr w:type="gramStart"/>
      <w:r w:rsidRPr="008D359E">
        <w:rPr>
          <w:rFonts w:ascii="Traditional Arabic" w:eastAsia="Calibri" w:hAnsi="Traditional Arabic" w:cs="Traditional Arabic"/>
          <w:szCs w:val="32"/>
          <w:rtl/>
          <w:lang w:bidi="ar-DZ"/>
        </w:rPr>
        <w:t>وهي :</w:t>
      </w:r>
      <w:proofErr w:type="gramEnd"/>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أ </w:t>
      </w:r>
      <w:r w:rsidRPr="008D359E">
        <w:rPr>
          <w:rFonts w:ascii="Traditional Arabic" w:eastAsia="Calibri" w:hAnsi="Traditional Arabic" w:cs="Traditional Arabic" w:hint="cs"/>
          <w:szCs w:val="32"/>
          <w:rtl/>
          <w:lang w:bidi="ar-DZ"/>
        </w:rPr>
        <w:t>-</w:t>
      </w:r>
      <w:r w:rsidR="00370A4D" w:rsidRPr="008D359E">
        <w:rPr>
          <w:rFonts w:ascii="Traditional Arabic" w:eastAsia="Calibri" w:hAnsi="Traditional Arabic" w:cs="Traditional Arabic"/>
          <w:szCs w:val="32"/>
          <w:rtl/>
          <w:lang w:bidi="ar-DZ"/>
        </w:rPr>
        <w:t xml:space="preserve"> جمع المادة المعجمية</w:t>
      </w:r>
      <w:r w:rsidR="00370A4D" w:rsidRPr="008D359E">
        <w:rPr>
          <w:rFonts w:ascii="Traditional Arabic" w:eastAsia="Calibri" w:hAnsi="Traditional Arabic" w:cs="Traditional Arabic" w:hint="cs"/>
          <w:szCs w:val="32"/>
          <w:rtl/>
          <w:lang w:bidi="ar-DZ"/>
        </w:rPr>
        <w:t xml:space="preserve">: ويقصد به </w:t>
      </w:r>
      <w:proofErr w:type="gramStart"/>
      <w:r w:rsidR="00370A4D" w:rsidRPr="008D359E">
        <w:rPr>
          <w:rFonts w:ascii="Traditional Arabic" w:eastAsia="Calibri" w:hAnsi="Traditional Arabic" w:cs="Traditional Arabic" w:hint="cs"/>
          <w:szCs w:val="32"/>
          <w:rtl/>
          <w:lang w:bidi="ar-DZ"/>
        </w:rPr>
        <w:t>جمع</w:t>
      </w:r>
      <w:proofErr w:type="gramEnd"/>
      <w:r w:rsidR="00370A4D" w:rsidRPr="008D359E">
        <w:rPr>
          <w:rFonts w:ascii="Traditional Arabic" w:eastAsia="Calibri" w:hAnsi="Traditional Arabic" w:cs="Traditional Arabic" w:hint="cs"/>
          <w:szCs w:val="32"/>
          <w:rtl/>
          <w:lang w:bidi="ar-DZ"/>
        </w:rPr>
        <w:t xml:space="preserve"> المفردات والوحدات المعجمية الخاصة بالمعجم وتتحدث حسب غرضه.</w:t>
      </w:r>
    </w:p>
    <w:p w:rsidR="00370A4D" w:rsidRPr="008D359E" w:rsidRDefault="00AD72B8" w:rsidP="008D359E">
      <w:pPr>
        <w:bidi/>
        <w:spacing w:after="0"/>
        <w:jc w:val="both"/>
        <w:rPr>
          <w:rFonts w:ascii="Traditional Arabic" w:eastAsia="Calibri" w:hAnsi="Traditional Arabic" w:cs="Traditional Arabic"/>
          <w:szCs w:val="32"/>
          <w:rtl/>
          <w:lang w:bidi="ar-DZ"/>
        </w:rPr>
      </w:pPr>
      <w:proofErr w:type="gramStart"/>
      <w:r w:rsidRPr="008D359E">
        <w:rPr>
          <w:rFonts w:ascii="Traditional Arabic" w:eastAsia="Calibri" w:hAnsi="Traditional Arabic" w:cs="Traditional Arabic"/>
          <w:szCs w:val="32"/>
          <w:rtl/>
          <w:lang w:bidi="ar-DZ"/>
        </w:rPr>
        <w:t>ب</w:t>
      </w:r>
      <w:r w:rsidRPr="008D359E">
        <w:rPr>
          <w:rFonts w:ascii="Traditional Arabic" w:eastAsia="Calibri" w:hAnsi="Traditional Arabic" w:cs="Traditional Arabic" w:hint="cs"/>
          <w:szCs w:val="32"/>
          <w:rtl/>
          <w:lang w:bidi="ar-DZ"/>
        </w:rPr>
        <w:t>-</w:t>
      </w:r>
      <w:r w:rsidR="00370A4D" w:rsidRPr="008D359E">
        <w:rPr>
          <w:rFonts w:ascii="Traditional Arabic" w:eastAsia="Calibri" w:hAnsi="Traditional Arabic" w:cs="Traditional Arabic"/>
          <w:szCs w:val="32"/>
          <w:rtl/>
          <w:lang w:bidi="ar-DZ"/>
        </w:rPr>
        <w:t xml:space="preserve">  المدخل</w:t>
      </w:r>
      <w:proofErr w:type="gramEnd"/>
      <w:r w:rsidR="00370A4D" w:rsidRPr="008D359E">
        <w:rPr>
          <w:rFonts w:ascii="Traditional Arabic" w:eastAsia="Calibri" w:hAnsi="Traditional Arabic" w:cs="Traditional Arabic"/>
          <w:szCs w:val="32"/>
          <w:rtl/>
          <w:lang w:bidi="ar-DZ"/>
        </w:rPr>
        <w:t xml:space="preserve"> المعجمي</w:t>
      </w:r>
      <w:r w:rsidR="00370A4D" w:rsidRPr="008D359E">
        <w:rPr>
          <w:rFonts w:ascii="Traditional Arabic" w:eastAsia="Calibri" w:hAnsi="Traditional Arabic" w:cs="Traditional Arabic" w:hint="cs"/>
          <w:szCs w:val="32"/>
          <w:rtl/>
          <w:lang w:bidi="ar-DZ"/>
        </w:rPr>
        <w:t>: ويقصد به الوحدة المعجمية التي ترتب وفقها الوحدات المعجمية الأخرى.</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ج</w:t>
      </w:r>
      <w:r w:rsidRPr="008D359E">
        <w:rPr>
          <w:rFonts w:ascii="Traditional Arabic" w:eastAsia="Calibri" w:hAnsi="Traditional Arabic" w:cs="Traditional Arabic" w:hint="cs"/>
          <w:szCs w:val="32"/>
          <w:rtl/>
          <w:lang w:bidi="ar-DZ"/>
        </w:rPr>
        <w:t>-</w:t>
      </w:r>
      <w:r w:rsidR="00370A4D" w:rsidRPr="008D359E">
        <w:rPr>
          <w:rFonts w:ascii="Traditional Arabic" w:eastAsia="Calibri" w:hAnsi="Traditional Arabic" w:cs="Traditional Arabic"/>
          <w:szCs w:val="32"/>
          <w:rtl/>
          <w:lang w:bidi="ar-DZ"/>
        </w:rPr>
        <w:t xml:space="preserve">  الترتيب</w:t>
      </w:r>
      <w:r w:rsidR="00370A4D" w:rsidRPr="008D359E">
        <w:rPr>
          <w:rFonts w:ascii="Traditional Arabic" w:eastAsia="Calibri" w:hAnsi="Traditional Arabic" w:cs="Traditional Arabic" w:hint="cs"/>
          <w:szCs w:val="32"/>
          <w:rtl/>
          <w:lang w:bidi="ar-DZ"/>
        </w:rPr>
        <w:t>: تختلف طريقة الترتيب حسب هدف المعجمي وت</w:t>
      </w:r>
      <w:r w:rsidR="00E9621C" w:rsidRPr="008D359E">
        <w:rPr>
          <w:rFonts w:ascii="Traditional Arabic" w:eastAsia="Calibri" w:hAnsi="Traditional Arabic" w:cs="Traditional Arabic" w:hint="cs"/>
          <w:szCs w:val="32"/>
          <w:rtl/>
          <w:lang w:bidi="ar-DZ"/>
        </w:rPr>
        <w:t>كون إما صوتيا أو أبجديا أو ألفبائيا.</w:t>
      </w:r>
      <w:r w:rsidR="00370A4D" w:rsidRPr="008D359E">
        <w:rPr>
          <w:rFonts w:ascii="Traditional Arabic" w:eastAsia="Calibri" w:hAnsi="Traditional Arabic" w:cs="Traditional Arabic" w:hint="cs"/>
          <w:szCs w:val="32"/>
          <w:rtl/>
          <w:lang w:bidi="ar-DZ"/>
        </w:rPr>
        <w:t xml:space="preserve"> </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د </w:t>
      </w:r>
      <w:r w:rsidR="00E9621C" w:rsidRPr="008D359E">
        <w:rPr>
          <w:rFonts w:ascii="Traditional Arabic" w:eastAsia="Calibri" w:hAnsi="Traditional Arabic" w:cs="Traditional Arabic"/>
          <w:szCs w:val="32"/>
          <w:rtl/>
          <w:lang w:bidi="ar-DZ"/>
        </w:rPr>
        <w:t>– الشرح</w:t>
      </w:r>
      <w:r w:rsidR="00E9621C" w:rsidRPr="008D359E">
        <w:rPr>
          <w:rFonts w:ascii="Traditional Arabic" w:eastAsia="Calibri" w:hAnsi="Traditional Arabic" w:cs="Traditional Arabic" w:hint="cs"/>
          <w:szCs w:val="32"/>
          <w:rtl/>
          <w:lang w:bidi="ar-DZ"/>
        </w:rPr>
        <w:t>: ونقصد به الطرق و الكيفيات التي يعرض بها المعنى المعجمي.</w:t>
      </w:r>
    </w:p>
    <w:p w:rsidR="00AD72B8" w:rsidRPr="008D359E" w:rsidRDefault="00AD72B8" w:rsidP="008D359E">
      <w:pPr>
        <w:bidi/>
        <w:spacing w:after="0"/>
        <w:jc w:val="both"/>
        <w:rPr>
          <w:rFonts w:ascii="Traditional Arabic" w:hAnsi="Traditional Arabic" w:cs="Traditional Arabic"/>
          <w:b/>
          <w:bCs/>
          <w:szCs w:val="32"/>
          <w:rtl/>
          <w:lang w:bidi="ar-DZ"/>
        </w:rPr>
      </w:pPr>
      <w:r w:rsidRPr="008D359E">
        <w:rPr>
          <w:rFonts w:ascii="Traditional Arabic" w:hAnsi="Traditional Arabic" w:cs="Traditional Arabic" w:hint="cs"/>
          <w:b/>
          <w:bCs/>
          <w:szCs w:val="32"/>
          <w:rtl/>
          <w:lang w:bidi="ar-DZ"/>
        </w:rPr>
        <w:lastRenderedPageBreak/>
        <w:t xml:space="preserve">3- </w:t>
      </w:r>
      <w:proofErr w:type="gramStart"/>
      <w:r w:rsidRPr="008D359E">
        <w:rPr>
          <w:rFonts w:ascii="Traditional Arabic" w:hAnsi="Traditional Arabic" w:cs="Traditional Arabic" w:hint="cs"/>
          <w:b/>
          <w:bCs/>
          <w:szCs w:val="32"/>
          <w:rtl/>
          <w:lang w:bidi="ar-DZ"/>
        </w:rPr>
        <w:t>المدخل</w:t>
      </w:r>
      <w:proofErr w:type="gramEnd"/>
      <w:r w:rsidRPr="008D359E">
        <w:rPr>
          <w:rFonts w:ascii="Traditional Arabic" w:hAnsi="Traditional Arabic" w:cs="Traditional Arabic" w:hint="cs"/>
          <w:b/>
          <w:bCs/>
          <w:szCs w:val="32"/>
          <w:rtl/>
          <w:lang w:bidi="ar-DZ"/>
        </w:rPr>
        <w:t xml:space="preserve"> أو السمات الدلالية:</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proofErr w:type="gramStart"/>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هو</w:t>
      </w:r>
      <w:proofErr w:type="gramEnd"/>
      <w:r w:rsidRPr="008D359E">
        <w:rPr>
          <w:rFonts w:ascii="Traditional Arabic" w:eastAsia="Calibri" w:hAnsi="Traditional Arabic" w:cs="Traditional Arabic"/>
          <w:szCs w:val="32"/>
          <w:rtl/>
          <w:lang w:bidi="ar-DZ"/>
        </w:rPr>
        <w:t xml:space="preserve"> عبارة عن الوحدة التي ستوضع تحتها الوحدات المعجمية الأخرى أو المادة المعجمية التي تتألف عادة في المعاجم اللغوية من الكلمات المشتقة وغير المشتقة </w:t>
      </w:r>
      <w:r w:rsidRPr="008D359E">
        <w:rPr>
          <w:rFonts w:ascii="Traditional Arabic" w:eastAsia="Calibri" w:hAnsi="Traditional Arabic" w:cs="Traditional Arabic" w:hint="cs"/>
          <w:szCs w:val="32"/>
          <w:rtl/>
          <w:lang w:bidi="ar-DZ"/>
        </w:rPr>
        <w:t>"</w:t>
      </w:r>
      <w:r w:rsidRPr="008D359E">
        <w:rPr>
          <w:rStyle w:val="Appelnotedebasdep"/>
          <w:rFonts w:ascii="Traditional Arabic" w:eastAsia="Calibri" w:hAnsi="Traditional Arabic" w:cs="Traditional Arabic"/>
          <w:szCs w:val="32"/>
          <w:rtl/>
          <w:lang w:bidi="ar-DZ"/>
        </w:rPr>
        <w:footnoteReference w:id="7"/>
      </w:r>
      <w:r w:rsidRPr="008D359E">
        <w:rPr>
          <w:rFonts w:ascii="Traditional Arabic" w:eastAsia="Calibri" w:hAnsi="Traditional Arabic" w:cs="Traditional Arabic"/>
          <w:szCs w:val="32"/>
          <w:rtl/>
          <w:lang w:bidi="ar-DZ"/>
        </w:rPr>
        <w:t xml:space="preserve">، وغالبا ما يتكون  المدخل في مثل هذا النوع في المعاجم من الجذر : </w:t>
      </w:r>
      <w:r w:rsidRPr="008D359E">
        <w:rPr>
          <w:rFonts w:ascii="Traditional Arabic" w:eastAsia="Calibri" w:hAnsi="Traditional Arabic" w:cs="Traditional Arabic"/>
          <w:b/>
          <w:bCs/>
          <w:szCs w:val="32"/>
          <w:rtl/>
          <w:lang w:bidi="ar-DZ"/>
        </w:rPr>
        <w:t xml:space="preserve"> </w:t>
      </w:r>
      <w:r w:rsidRPr="008D359E">
        <w:rPr>
          <w:rFonts w:ascii="Traditional Arabic" w:eastAsia="Calibri" w:hAnsi="Traditional Arabic" w:cs="Traditional Arabic"/>
          <w:szCs w:val="32"/>
          <w:rtl/>
          <w:lang w:bidi="ar-DZ"/>
        </w:rPr>
        <w:t xml:space="preserve">الذي يمثل البنية الأساسية للكلمات </w:t>
      </w:r>
      <w:r w:rsidRPr="008D359E">
        <w:rPr>
          <w:rFonts w:ascii="Traditional Arabic" w:eastAsia="Calibri" w:hAnsi="Traditional Arabic" w:cs="Traditional Arabic" w:hint="cs"/>
          <w:szCs w:val="32"/>
          <w:rtl/>
          <w:lang w:bidi="ar-DZ"/>
        </w:rPr>
        <w:t>و</w:t>
      </w:r>
      <w:r w:rsidRPr="008D359E">
        <w:rPr>
          <w:rFonts w:ascii="Traditional Arabic" w:eastAsia="Calibri" w:hAnsi="Traditional Arabic" w:cs="Traditional Arabic"/>
          <w:szCs w:val="32"/>
          <w:rtl/>
          <w:lang w:bidi="ar-DZ"/>
        </w:rPr>
        <w:t xml:space="preserve">المشتقات الجذر التربيعي في الرياضيات فمثلا مدخل كلمات مثل المعجم، الاعجام واستعجم هو جذر ع. </w:t>
      </w:r>
      <w:r w:rsidRPr="008D359E">
        <w:rPr>
          <w:rFonts w:ascii="Traditional Arabic" w:eastAsia="Calibri" w:hAnsi="Traditional Arabic" w:cs="Traditional Arabic" w:hint="cs"/>
          <w:szCs w:val="32"/>
          <w:rtl/>
          <w:lang w:bidi="ar-DZ"/>
        </w:rPr>
        <w:t>ج</w:t>
      </w:r>
      <w:r w:rsidRPr="008D359E">
        <w:rPr>
          <w:rFonts w:ascii="Traditional Arabic" w:eastAsia="Calibri" w:hAnsi="Traditional Arabic" w:cs="Traditional Arabic"/>
          <w:szCs w:val="32"/>
          <w:rtl/>
          <w:lang w:bidi="ar-DZ"/>
        </w:rPr>
        <w:t xml:space="preserve">. م ، وهكذا في بقية المداخل  إذن هو الكلمة التي يرتب وفقها المعجم . </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إن معجم اللغة يتكون من لائحة </w:t>
      </w:r>
      <w:proofErr w:type="spellStart"/>
      <w:r w:rsidRPr="008D359E">
        <w:rPr>
          <w:rFonts w:ascii="Traditional Arabic" w:eastAsia="Calibri" w:hAnsi="Traditional Arabic" w:cs="Traditional Arabic"/>
          <w:szCs w:val="32"/>
          <w:rtl/>
          <w:lang w:bidi="ar-DZ"/>
        </w:rPr>
        <w:t>مورفيمات</w:t>
      </w:r>
      <w:proofErr w:type="spellEnd"/>
      <w:r w:rsidRPr="008D359E">
        <w:rPr>
          <w:rFonts w:ascii="Traditional Arabic" w:eastAsia="Calibri" w:hAnsi="Traditional Arabic" w:cs="Traditional Arabic"/>
          <w:szCs w:val="32"/>
          <w:rtl/>
          <w:lang w:bidi="ar-DZ"/>
        </w:rPr>
        <w:t xml:space="preserve"> ، أي علامات لغوية وكما هو معلوم فإن العلامة اللغوية تحتوي على دال و مدلول ولا يكون للدال أو لأية لفظة مكونة من مقاطع صوتية </w:t>
      </w:r>
      <w:proofErr w:type="spellStart"/>
      <w:r w:rsidRPr="008D359E">
        <w:rPr>
          <w:rFonts w:ascii="Traditional Arabic" w:eastAsia="Calibri" w:hAnsi="Traditional Arabic" w:cs="Traditional Arabic"/>
          <w:szCs w:val="32"/>
          <w:rtl/>
          <w:lang w:bidi="ar-DZ"/>
        </w:rPr>
        <w:t>إعتبار</w:t>
      </w:r>
      <w:r w:rsidRPr="008D359E">
        <w:rPr>
          <w:rFonts w:ascii="Traditional Arabic" w:eastAsia="Calibri" w:hAnsi="Traditional Arabic" w:cs="Traditional Arabic" w:hint="cs"/>
          <w:szCs w:val="32"/>
          <w:rtl/>
          <w:lang w:bidi="ar-DZ"/>
        </w:rPr>
        <w:t>ا</w:t>
      </w:r>
      <w:proofErr w:type="spellEnd"/>
      <w:r w:rsidRPr="008D359E">
        <w:rPr>
          <w:rFonts w:ascii="Traditional Arabic" w:eastAsia="Calibri" w:hAnsi="Traditional Arabic" w:cs="Traditional Arabic"/>
          <w:szCs w:val="32"/>
          <w:rtl/>
          <w:lang w:bidi="ar-DZ"/>
        </w:rPr>
        <w:t xml:space="preserve"> في اللغة إلا إذا تضمن معنى واضحا و تعد السمة في النحو التوليدي هي الوحدة الدلالية الدنيا، ولا يمكن أن توجد مستقلة بنفسها، فمثلا السمة الدلالية </w:t>
      </w:r>
      <w:r w:rsidRPr="008D359E">
        <w:rPr>
          <w:rFonts w:ascii="Traditional Arabic" w:eastAsia="Calibri" w:hAnsi="Traditional Arabic" w:cs="Traditional Arabic"/>
          <w:b/>
          <w:bCs/>
          <w:szCs w:val="32"/>
          <w:rtl/>
          <w:lang w:bidi="ar-DZ"/>
        </w:rPr>
        <w:t>(+ إنسان</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b/>
          <w:bCs/>
          <w:szCs w:val="32"/>
          <w:rtl/>
          <w:lang w:bidi="ar-DZ"/>
        </w:rPr>
        <w:t>)</w:t>
      </w:r>
      <w:r w:rsidRPr="008D359E">
        <w:rPr>
          <w:rFonts w:ascii="Traditional Arabic" w:eastAsia="Calibri" w:hAnsi="Traditional Arabic" w:cs="Traditional Arabic"/>
          <w:szCs w:val="32"/>
          <w:rtl/>
          <w:lang w:bidi="ar-DZ"/>
        </w:rPr>
        <w:t xml:space="preserve"> هي وحدة دلالية دنيا تقوم بتحديد كلمات تتوفر فيها هذه السمة ( ولد، بائع  مهندس، طالب ، وزير ).</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إن كل كلمة من هذه الكلمات تظهر على شكل مجموعة من السمات يقوم التحليل الدلالي برصدها وتحديد اللغوية ن ذلك لأن اللغة تعكس آثار الفكر عليها، كما تعكس مدى الإشعاع الحضاري للأمة الناطقة ب</w:t>
      </w:r>
      <w:r w:rsidRPr="008D359E">
        <w:rPr>
          <w:rFonts w:ascii="Traditional Arabic" w:eastAsia="Calibri" w:hAnsi="Traditional Arabic" w:cs="Traditional Arabic" w:hint="cs"/>
          <w:szCs w:val="32"/>
          <w:rtl/>
          <w:lang w:bidi="ar-DZ"/>
        </w:rPr>
        <w:t>ها</w:t>
      </w:r>
      <w:r w:rsidRPr="008D359E">
        <w:rPr>
          <w:rFonts w:ascii="Traditional Arabic" w:eastAsia="Calibri" w:hAnsi="Traditional Arabic" w:cs="Traditional Arabic"/>
          <w:szCs w:val="32"/>
          <w:rtl/>
          <w:lang w:bidi="ar-DZ"/>
        </w:rPr>
        <w:t xml:space="preserve"> ووحدته الأساسية هي الكلمة </w:t>
      </w: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b/>
          <w:bCs/>
          <w:szCs w:val="32"/>
          <w:rtl/>
          <w:lang w:bidi="ar-DZ"/>
        </w:rPr>
        <w:t>الوحدة المعجمية</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vertAlign w:val="superscript"/>
          <w:rtl/>
          <w:lang w:bidi="ar-DZ"/>
        </w:rPr>
        <w:footnoteReference w:id="8"/>
      </w:r>
      <w:r w:rsidRPr="008D359E">
        <w:rPr>
          <w:rFonts w:ascii="Traditional Arabic" w:eastAsia="Calibri" w:hAnsi="Traditional Arabic" w:cs="Traditional Arabic"/>
          <w:szCs w:val="32"/>
          <w:rtl/>
          <w:lang w:bidi="ar-DZ"/>
        </w:rPr>
        <w:t>وهذا ما يدل على أن المفردة هي مجموعة من الأصوات لها وزن صرفي محدد لها تشكل لنا جم</w:t>
      </w:r>
      <w:r w:rsidRPr="008D359E">
        <w:rPr>
          <w:rFonts w:ascii="Traditional Arabic" w:eastAsia="Calibri" w:hAnsi="Traditional Arabic" w:cs="Traditional Arabic" w:hint="cs"/>
          <w:szCs w:val="32"/>
          <w:rtl/>
          <w:lang w:bidi="ar-DZ"/>
        </w:rPr>
        <w:t>لا</w:t>
      </w:r>
      <w:r w:rsidRPr="008D359E">
        <w:rPr>
          <w:rFonts w:ascii="Traditional Arabic" w:eastAsia="Calibri" w:hAnsi="Traditional Arabic" w:cs="Traditional Arabic"/>
          <w:szCs w:val="32"/>
          <w:rtl/>
          <w:lang w:bidi="ar-DZ"/>
        </w:rPr>
        <w:t xml:space="preserve"> مفيدة عن طريق</w:t>
      </w:r>
      <w:r w:rsidRPr="008D359E">
        <w:rPr>
          <w:rFonts w:ascii="Traditional Arabic" w:eastAsia="Calibri" w:hAnsi="Traditional Arabic" w:cs="Traditional Arabic" w:hint="cs"/>
          <w:szCs w:val="32"/>
          <w:rtl/>
          <w:lang w:bidi="ar-DZ"/>
        </w:rPr>
        <w:t xml:space="preserve"> القواعد</w:t>
      </w:r>
      <w:r w:rsidRPr="008D359E">
        <w:rPr>
          <w:rFonts w:ascii="Traditional Arabic" w:eastAsia="Calibri" w:hAnsi="Traditional Arabic" w:cs="Traditional Arabic"/>
          <w:szCs w:val="32"/>
          <w:rtl/>
          <w:lang w:bidi="ar-DZ"/>
        </w:rPr>
        <w:t xml:space="preserve"> النحوية أي أن المفردة تتداخل مع المستويات اللغوية ولا يمكن فصلها عنها المميز لها دلاليا، وبغض النظر عن المدارس والإجراءات المتبعة فالسمة مثلا هي السمات المميزة دون غيرها وكل مورفيم من مجموعة المفردات المقترحة للدراسة يقوم التحليل بتحديد خصائصها وفق حملة من السمات المميزة ( صوتية، صرفية، نحوية، دلالية ) </w:t>
      </w:r>
      <w:r w:rsidRPr="008D359E">
        <w:rPr>
          <w:rFonts w:ascii="Traditional Arabic" w:eastAsia="Calibri" w:hAnsi="Traditional Arabic" w:cs="Traditional Arabic"/>
          <w:szCs w:val="32"/>
          <w:vertAlign w:val="superscript"/>
          <w:rtl/>
          <w:lang w:bidi="ar-DZ"/>
        </w:rPr>
        <w:footnoteReference w:id="9"/>
      </w:r>
      <w:r w:rsidRPr="008D359E">
        <w:rPr>
          <w:rFonts w:ascii="Traditional Arabic" w:eastAsia="Calibri" w:hAnsi="Traditional Arabic" w:cs="Traditional Arabic" w:hint="cs"/>
          <w:szCs w:val="32"/>
          <w:rtl/>
          <w:lang w:bidi="ar-DZ"/>
        </w:rPr>
        <w:t>، وبالتالي يعد المدخل كتعريف للمادة المعجمية يتم فيه عرض ال</w:t>
      </w:r>
      <w:r w:rsidR="00551294" w:rsidRPr="008D359E">
        <w:rPr>
          <w:rFonts w:ascii="Traditional Arabic" w:eastAsia="Calibri" w:hAnsi="Traditional Arabic" w:cs="Traditional Arabic" w:hint="cs"/>
          <w:szCs w:val="32"/>
          <w:rtl/>
          <w:lang w:bidi="ar-DZ"/>
        </w:rPr>
        <w:t>م</w:t>
      </w:r>
      <w:r w:rsidRPr="008D359E">
        <w:rPr>
          <w:rFonts w:ascii="Traditional Arabic" w:eastAsia="Calibri" w:hAnsi="Traditional Arabic" w:cs="Traditional Arabic" w:hint="cs"/>
          <w:szCs w:val="32"/>
          <w:rtl/>
          <w:lang w:bidi="ar-DZ"/>
        </w:rPr>
        <w:t xml:space="preserve">علومات الصوتية والصرفية والنحوية والدلالية حيث يتم عرض في المستوى الصرفي كل المشتقات المتعلقة بالجذر اللغوي كاسم الفاعل واسم المفعول والصيغة المبالغة والصفة المشبهة واسم الآلة... </w:t>
      </w:r>
      <w:proofErr w:type="gramStart"/>
      <w:r w:rsidRPr="008D359E">
        <w:rPr>
          <w:rFonts w:ascii="Traditional Arabic" w:eastAsia="Calibri" w:hAnsi="Traditional Arabic" w:cs="Traditional Arabic" w:hint="cs"/>
          <w:szCs w:val="32"/>
          <w:rtl/>
          <w:lang w:bidi="ar-DZ"/>
        </w:rPr>
        <w:t>كما</w:t>
      </w:r>
      <w:proofErr w:type="gramEnd"/>
      <w:r w:rsidRPr="008D359E">
        <w:rPr>
          <w:rFonts w:ascii="Traditional Arabic" w:eastAsia="Calibri" w:hAnsi="Traditional Arabic" w:cs="Traditional Arabic" w:hint="cs"/>
          <w:szCs w:val="32"/>
          <w:rtl/>
          <w:lang w:bidi="ar-DZ"/>
        </w:rPr>
        <w:t xml:space="preserve"> يتم التطرق إلى </w:t>
      </w:r>
      <w:r w:rsidRPr="008D359E">
        <w:rPr>
          <w:rFonts w:ascii="Traditional Arabic" w:eastAsia="Calibri" w:hAnsi="Traditional Arabic" w:cs="Traditional Arabic" w:hint="cs"/>
          <w:szCs w:val="32"/>
          <w:rtl/>
          <w:lang w:bidi="ar-DZ"/>
        </w:rPr>
        <w:lastRenderedPageBreak/>
        <w:t xml:space="preserve">الكلمات المعربة إن وجدت، ويتم كذلك عرض </w:t>
      </w:r>
      <w:r w:rsidR="00551294" w:rsidRPr="008D359E">
        <w:rPr>
          <w:rFonts w:ascii="Traditional Arabic" w:eastAsia="Calibri" w:hAnsi="Traditional Arabic" w:cs="Traditional Arabic" w:hint="cs"/>
          <w:szCs w:val="32"/>
          <w:rtl/>
          <w:lang w:bidi="ar-DZ"/>
        </w:rPr>
        <w:t>الاستعمالات</w:t>
      </w:r>
      <w:r w:rsidRPr="008D359E">
        <w:rPr>
          <w:rFonts w:ascii="Traditional Arabic" w:eastAsia="Calibri" w:hAnsi="Traditional Arabic" w:cs="Traditional Arabic" w:hint="cs"/>
          <w:szCs w:val="32"/>
          <w:rtl/>
          <w:lang w:bidi="ar-DZ"/>
        </w:rPr>
        <w:t xml:space="preserve"> المختلفة للمادة المعجمية في السياقات المختلفة، وكل أنواع المعنى المتعلقة بها وكذلك المعلومات الدلالية كالمشترك اللفظي والترادف والتضاد.</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szCs w:val="32"/>
          <w:rtl/>
          <w:lang w:bidi="ar-DZ"/>
        </w:rPr>
        <w:t xml:space="preserve">وإنّ طريقة ترتيب المداخل تعد </w:t>
      </w:r>
      <w:proofErr w:type="spellStart"/>
      <w:r w:rsidRPr="008D359E">
        <w:rPr>
          <w:rFonts w:ascii="Traditional Arabic" w:eastAsia="Calibri" w:hAnsi="Traditional Arabic" w:cs="Traditional Arabic" w:hint="cs"/>
          <w:szCs w:val="32"/>
          <w:rtl/>
          <w:lang w:bidi="ar-DZ"/>
        </w:rPr>
        <w:t>إختبار</w:t>
      </w:r>
      <w:proofErr w:type="spellEnd"/>
      <w:r w:rsidRPr="008D359E">
        <w:rPr>
          <w:rFonts w:ascii="Traditional Arabic" w:eastAsia="Calibri" w:hAnsi="Traditional Arabic" w:cs="Traditional Arabic" w:hint="cs"/>
          <w:szCs w:val="32"/>
          <w:rtl/>
          <w:lang w:bidi="ar-DZ"/>
        </w:rPr>
        <w:t xml:space="preserve"> الطريقة المناسبة لترتيب مواد المعجم وتحقق هذا المعيار مرتبط بالمعايير السابقة التي تساهم بشكل كبير في تحديده، إذ أنّ </w:t>
      </w:r>
      <w:proofErr w:type="spellStart"/>
      <w:r w:rsidRPr="008D359E">
        <w:rPr>
          <w:rFonts w:ascii="Traditional Arabic" w:eastAsia="Calibri" w:hAnsi="Traditional Arabic" w:cs="Traditional Arabic" w:hint="cs"/>
          <w:szCs w:val="32"/>
          <w:rtl/>
          <w:lang w:bidi="ar-DZ"/>
        </w:rPr>
        <w:t>إختيار</w:t>
      </w:r>
      <w:proofErr w:type="spellEnd"/>
      <w:r w:rsidRPr="008D359E">
        <w:rPr>
          <w:rFonts w:ascii="Traditional Arabic" w:eastAsia="Calibri" w:hAnsi="Traditional Arabic" w:cs="Traditional Arabic" w:hint="cs"/>
          <w:szCs w:val="32"/>
          <w:rtl/>
          <w:lang w:bidi="ar-DZ"/>
        </w:rPr>
        <w:t xml:space="preserve"> طريقة الترتيب تكون وفقا لما تفرضه المعايير السابقة، لذا نجدها تصنف بكيفيات مختلفة</w:t>
      </w:r>
      <w:r w:rsidRPr="008D359E">
        <w:rPr>
          <w:rStyle w:val="Appelnotedebasdep"/>
          <w:rFonts w:ascii="Traditional Arabic" w:eastAsia="Calibri" w:hAnsi="Traditional Arabic" w:cs="Traditional Arabic"/>
          <w:szCs w:val="32"/>
          <w:rtl/>
          <w:lang w:bidi="ar-DZ"/>
        </w:rPr>
        <w:footnoteReference w:id="10"/>
      </w:r>
      <w:r w:rsidRPr="008D359E">
        <w:rPr>
          <w:rFonts w:ascii="Traditional Arabic" w:eastAsia="Calibri" w:hAnsi="Traditional Arabic" w:cs="Traditional Arabic" w:hint="cs"/>
          <w:szCs w:val="32"/>
          <w:rtl/>
          <w:lang w:bidi="ar-DZ"/>
        </w:rPr>
        <w:t>، فقد تصنف وفق حقول دلالية كل حقل يعبر عن مجال ما من الخبرة الانسانية أو قد يكون بحسب الموضوعات، أو قد يكون ترتيبا جذريا أو يكون بحسب التقليبات.</w:t>
      </w:r>
    </w:p>
    <w:p w:rsidR="00AD72B8" w:rsidRPr="008D359E" w:rsidRDefault="00AD72B8" w:rsidP="008D359E">
      <w:pPr>
        <w:bidi/>
        <w:spacing w:after="0"/>
        <w:jc w:val="both"/>
        <w:rPr>
          <w:rFonts w:ascii="Traditional Arabic" w:hAnsi="Traditional Arabic" w:cs="Traditional Arabic"/>
          <w:b/>
          <w:bCs/>
          <w:szCs w:val="32"/>
          <w:rtl/>
          <w:lang w:bidi="ar-DZ"/>
        </w:rPr>
      </w:pPr>
      <w:r w:rsidRPr="008D359E">
        <w:rPr>
          <w:rFonts w:ascii="Traditional Arabic" w:hAnsi="Traditional Arabic" w:cs="Traditional Arabic" w:hint="cs"/>
          <w:b/>
          <w:bCs/>
          <w:szCs w:val="32"/>
          <w:rtl/>
          <w:lang w:bidi="ar-DZ"/>
        </w:rPr>
        <w:t>4- تنوع المعنى المعجمي:</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نقصد </w:t>
      </w:r>
      <w:r w:rsidR="00BC74A0" w:rsidRPr="008D359E">
        <w:rPr>
          <w:rFonts w:ascii="Traditional Arabic" w:eastAsia="Calibri" w:hAnsi="Traditional Arabic" w:cs="Traditional Arabic" w:hint="cs"/>
          <w:szCs w:val="32"/>
          <w:rtl/>
          <w:lang w:bidi="ar-DZ"/>
        </w:rPr>
        <w:t xml:space="preserve">به التنوع في </w:t>
      </w:r>
      <w:r w:rsidRPr="008D359E">
        <w:rPr>
          <w:rFonts w:ascii="Traditional Arabic" w:eastAsia="Calibri" w:hAnsi="Traditional Arabic" w:cs="Traditional Arabic"/>
          <w:szCs w:val="32"/>
          <w:rtl/>
          <w:lang w:bidi="ar-DZ"/>
        </w:rPr>
        <w:t>المناهج والكيفيات التي يتخذها المعجمي بغية معالجة المداخل، وهي سبيل شرحها وتقديمها إلى المستعمل ومن المسلم به أن لكل عمل منظم صورة معينة تسمح بمعرفة مساره، وتقديمه بصورة أسهل وإحاطة أشمل وهو  مجموعة من القواعد العامة التي يتم وضعها المعجميون بقصد الوصول إلى الحقيقة في العلم ،</w:t>
      </w:r>
      <w:r w:rsidRPr="008D359E">
        <w:rPr>
          <w:rFonts w:ascii="Traditional Arabic" w:eastAsia="Calibri" w:hAnsi="Traditional Arabic" w:cs="Traditional Arabic"/>
          <w:szCs w:val="32"/>
          <w:vertAlign w:val="superscript"/>
          <w:rtl/>
          <w:lang w:bidi="ar-DZ"/>
        </w:rPr>
        <w:footnoteReference w:id="11"/>
      </w:r>
      <w:r w:rsidRPr="008D359E">
        <w:rPr>
          <w:rFonts w:ascii="Traditional Arabic" w:eastAsia="Calibri" w:hAnsi="Traditional Arabic" w:cs="Traditional Arabic"/>
          <w:szCs w:val="32"/>
          <w:vertAlign w:val="superscript"/>
          <w:rtl/>
          <w:lang w:bidi="ar-DZ"/>
        </w:rPr>
        <w:t xml:space="preserve"> </w:t>
      </w:r>
      <w:r w:rsidRPr="008D359E">
        <w:rPr>
          <w:rFonts w:ascii="Traditional Arabic" w:eastAsia="Calibri" w:hAnsi="Traditional Arabic" w:cs="Traditional Arabic"/>
          <w:szCs w:val="32"/>
          <w:rtl/>
          <w:lang w:bidi="ar-DZ"/>
        </w:rPr>
        <w:t>وتعد مشكلة شرح المعنى المعجمي لكلمة ما داخل المعجم وأهم المشكلات التي أثارت قلق الكثير من الدارسين وهذا راجع إلى كثرة طرق شرح المعنى المعجمي وتعددها، أي أن وسيلة الشرح في مادة المعجم وهذا يكسبها نوع من التعقيد</w:t>
      </w:r>
      <w:r w:rsidRPr="008D359E">
        <w:rPr>
          <w:rFonts w:ascii="Traditional Arabic" w:eastAsia="Calibri" w:hAnsi="Traditional Arabic" w:cs="Traditional Arabic" w:hint="cs"/>
          <w:szCs w:val="32"/>
          <w:rtl/>
          <w:lang w:bidi="ar-DZ"/>
        </w:rPr>
        <w:t xml:space="preserve"> </w:t>
      </w:r>
      <w:r w:rsidRPr="008D359E">
        <w:rPr>
          <w:rFonts w:ascii="Traditional Arabic" w:eastAsia="Calibri" w:hAnsi="Traditional Arabic" w:cs="Traditional Arabic"/>
          <w:szCs w:val="32"/>
          <w:rtl/>
          <w:lang w:bidi="ar-DZ"/>
        </w:rPr>
        <w:t xml:space="preserve">وتعود هذه الأخيرة إلى تعدد الدلالة وطبيعة المادة ومناهج دراسة المعنى وشروط تعريفه، وبالتالي يتوفق اختيار طريقة الشرح على مهارة المعجمي وخبرته مما يفرض على المعجميين استخدام كل التقنيات التي تسهل الشرح وتوصيل المعنى إلى القارئ فاستخدموا التعريفات : </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التعريف بالوصف</w:t>
      </w: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 xml:space="preserve"> التعريف بالمرادف، التعريف بالضد، التعريف بالمقتضب، التعريف بالأمثلة </w:t>
      </w:r>
      <w:proofErr w:type="gramStart"/>
      <w:r w:rsidRPr="008D359E">
        <w:rPr>
          <w:rFonts w:ascii="Traditional Arabic" w:eastAsia="Calibri" w:hAnsi="Traditional Arabic" w:cs="Traditional Arabic"/>
          <w:szCs w:val="32"/>
          <w:rtl/>
          <w:lang w:bidi="ar-DZ"/>
        </w:rPr>
        <w:t>والشواهد .</w:t>
      </w:r>
      <w:proofErr w:type="gramEnd"/>
      <w:r w:rsidRPr="008D359E">
        <w:rPr>
          <w:rFonts w:ascii="Traditional Arabic" w:eastAsia="Calibri" w:hAnsi="Traditional Arabic" w:cs="Traditional Arabic"/>
          <w:szCs w:val="32"/>
          <w:rtl/>
          <w:lang w:bidi="ar-DZ"/>
        </w:rPr>
        <w:t xml:space="preserve">.. إلخ </w:t>
      </w:r>
      <w:r w:rsidRPr="008D359E">
        <w:rPr>
          <w:rFonts w:ascii="Traditional Arabic" w:eastAsia="Calibri" w:hAnsi="Traditional Arabic" w:cs="Traditional Arabic"/>
          <w:szCs w:val="32"/>
          <w:vertAlign w:val="superscript"/>
          <w:rtl/>
          <w:lang w:bidi="ar-DZ"/>
        </w:rPr>
        <w:footnoteReference w:id="12"/>
      </w:r>
      <w:r w:rsidRPr="008D359E">
        <w:rPr>
          <w:rFonts w:ascii="Traditional Arabic" w:eastAsia="Calibri" w:hAnsi="Traditional Arabic" w:cs="Traditional Arabic"/>
          <w:szCs w:val="32"/>
          <w:rtl/>
          <w:lang w:bidi="ar-DZ"/>
        </w:rPr>
        <w:t>.</w:t>
      </w:r>
    </w:p>
    <w:p w:rsidR="00AD72B8" w:rsidRPr="008D359E" w:rsidRDefault="00AD72B8" w:rsidP="008D359E">
      <w:pPr>
        <w:bidi/>
        <w:spacing w:after="0"/>
        <w:jc w:val="left"/>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هذا التعدد أدى</w:t>
      </w:r>
      <w:r w:rsidR="00BC74A0" w:rsidRPr="008D359E">
        <w:rPr>
          <w:rFonts w:ascii="Traditional Arabic" w:eastAsia="Calibri" w:hAnsi="Traditional Arabic" w:cs="Traditional Arabic"/>
          <w:szCs w:val="32"/>
          <w:rtl/>
          <w:lang w:bidi="ar-DZ"/>
        </w:rPr>
        <w:t xml:space="preserve"> إلى توزيع هذه الطرق إلى قسمين </w:t>
      </w:r>
      <w:r w:rsidR="00BC74A0" w:rsidRPr="008D359E">
        <w:rPr>
          <w:rFonts w:ascii="Traditional Arabic" w:eastAsia="Calibri" w:hAnsi="Traditional Arabic" w:cs="Traditional Arabic" w:hint="cs"/>
          <w:szCs w:val="32"/>
          <w:rtl/>
          <w:lang w:bidi="ar-DZ"/>
        </w:rPr>
        <w:t>:</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 xml:space="preserve">الطرق </w:t>
      </w:r>
      <w:proofErr w:type="gramStart"/>
      <w:r w:rsidRPr="008D359E">
        <w:rPr>
          <w:rFonts w:ascii="Traditional Arabic" w:eastAsia="Calibri" w:hAnsi="Traditional Arabic" w:cs="Traditional Arabic"/>
          <w:szCs w:val="32"/>
          <w:rtl/>
          <w:lang w:bidi="ar-DZ"/>
        </w:rPr>
        <w:t>الأساسية .</w:t>
      </w:r>
      <w:proofErr w:type="gramEnd"/>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 xml:space="preserve">الطرق </w:t>
      </w:r>
      <w:proofErr w:type="gramStart"/>
      <w:r w:rsidRPr="008D359E">
        <w:rPr>
          <w:rFonts w:ascii="Traditional Arabic" w:eastAsia="Calibri" w:hAnsi="Traditional Arabic" w:cs="Traditional Arabic"/>
          <w:szCs w:val="32"/>
          <w:rtl/>
          <w:lang w:bidi="ar-DZ"/>
        </w:rPr>
        <w:t>المساعدة .</w:t>
      </w:r>
      <w:proofErr w:type="gramEnd"/>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b/>
          <w:bCs/>
          <w:szCs w:val="32"/>
          <w:rtl/>
          <w:lang w:bidi="ar-DZ"/>
        </w:rPr>
        <w:lastRenderedPageBreak/>
        <w:t>4-1</w:t>
      </w:r>
      <w:r w:rsidRPr="008D359E">
        <w:rPr>
          <w:rFonts w:ascii="Traditional Arabic" w:eastAsia="Calibri" w:hAnsi="Traditional Arabic" w:cs="Traditional Arabic"/>
          <w:b/>
          <w:bCs/>
          <w:szCs w:val="32"/>
          <w:rtl/>
          <w:lang w:bidi="ar-DZ"/>
        </w:rPr>
        <w:t xml:space="preserve">- الطرق </w:t>
      </w:r>
      <w:proofErr w:type="gramStart"/>
      <w:r w:rsidRPr="008D359E">
        <w:rPr>
          <w:rFonts w:ascii="Traditional Arabic" w:eastAsia="Calibri" w:hAnsi="Traditional Arabic" w:cs="Traditional Arabic"/>
          <w:b/>
          <w:bCs/>
          <w:szCs w:val="32"/>
          <w:rtl/>
          <w:lang w:bidi="ar-DZ"/>
        </w:rPr>
        <w:t>الأساسية :</w:t>
      </w:r>
      <w:proofErr w:type="gramEnd"/>
    </w:p>
    <w:p w:rsidR="00AD72B8" w:rsidRDefault="00AD72B8" w:rsidP="008D359E">
      <w:pPr>
        <w:bidi/>
        <w:spacing w:after="0"/>
        <w:jc w:val="both"/>
        <w:rPr>
          <w:rFonts w:ascii="Traditional Arabic" w:eastAsia="Calibri" w:hAnsi="Traditional Arabic" w:cs="Traditional Arabic"/>
          <w:szCs w:val="32"/>
          <w:lang w:bidi="ar-DZ"/>
        </w:rPr>
      </w:pPr>
      <w:r w:rsidRPr="008D359E">
        <w:rPr>
          <w:rFonts w:ascii="Traditional Arabic" w:eastAsia="Calibri" w:hAnsi="Traditional Arabic" w:cs="Traditional Arabic" w:hint="cs"/>
          <w:szCs w:val="32"/>
          <w:rtl/>
          <w:lang w:bidi="ar-DZ"/>
        </w:rPr>
        <w:t>4-1-1</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b/>
          <w:bCs/>
          <w:szCs w:val="32"/>
          <w:rtl/>
          <w:lang w:bidi="ar-DZ"/>
        </w:rPr>
        <w:t>– الشرح بالتعريف :</w:t>
      </w:r>
      <w:r w:rsidRPr="008D359E">
        <w:rPr>
          <w:rFonts w:ascii="Traditional Arabic" w:eastAsia="Calibri" w:hAnsi="Traditional Arabic" w:cs="Traditional Arabic"/>
          <w:szCs w:val="32"/>
          <w:rtl/>
          <w:lang w:bidi="ar-DZ"/>
        </w:rPr>
        <w:t xml:space="preserve"> هو عبارة عن ذكر كل </w:t>
      </w:r>
      <w:proofErr w:type="spellStart"/>
      <w:r w:rsidRPr="008D359E">
        <w:rPr>
          <w:rFonts w:ascii="Traditional Arabic" w:eastAsia="Calibri" w:hAnsi="Traditional Arabic" w:cs="Traditional Arabic"/>
          <w:szCs w:val="32"/>
          <w:rtl/>
          <w:lang w:bidi="ar-DZ"/>
        </w:rPr>
        <w:t>شئ</w:t>
      </w:r>
      <w:proofErr w:type="spellEnd"/>
      <w:r w:rsidRPr="008D359E">
        <w:rPr>
          <w:rFonts w:ascii="Traditional Arabic" w:eastAsia="Calibri" w:hAnsi="Traditional Arabic" w:cs="Traditional Arabic"/>
          <w:szCs w:val="32"/>
          <w:rtl/>
          <w:lang w:bidi="ar-DZ"/>
        </w:rPr>
        <w:t xml:space="preserve"> تستلزم معرفته معرفة </w:t>
      </w:r>
      <w:proofErr w:type="spellStart"/>
      <w:r w:rsidRPr="008D359E">
        <w:rPr>
          <w:rFonts w:ascii="Traditional Arabic" w:eastAsia="Calibri" w:hAnsi="Traditional Arabic" w:cs="Traditional Arabic"/>
          <w:szCs w:val="32"/>
          <w:rtl/>
          <w:lang w:bidi="ar-DZ"/>
        </w:rPr>
        <w:t>شئ</w:t>
      </w:r>
      <w:proofErr w:type="spellEnd"/>
      <w:r w:rsidRPr="008D359E">
        <w:rPr>
          <w:rFonts w:ascii="Traditional Arabic" w:eastAsia="Calibri" w:hAnsi="Traditional Arabic" w:cs="Traditional Arabic"/>
          <w:szCs w:val="32"/>
          <w:rtl/>
          <w:lang w:bidi="ar-DZ"/>
        </w:rPr>
        <w:t xml:space="preserve"> آخر، والتعريف الحقيقي هو أن يكون حقيقة ما وضع اللفظ من حيث هو، فيعرف بغيرها، والتعريف اللفظي هو أن يكون اللفظ واضح الدلالة على معنى اللفظ أو الدلالة فيفصل بلفظ أوضح، </w:t>
      </w:r>
      <w:r w:rsidRPr="008D359E">
        <w:rPr>
          <w:rFonts w:ascii="Traditional Arabic" w:eastAsia="Calibri" w:hAnsi="Traditional Arabic" w:cs="Traditional Arabic"/>
          <w:szCs w:val="32"/>
          <w:vertAlign w:val="superscript"/>
          <w:rtl/>
          <w:lang w:bidi="ar-DZ"/>
        </w:rPr>
        <w:footnoteReference w:id="13"/>
      </w:r>
      <w:r w:rsidRPr="008D359E">
        <w:rPr>
          <w:rFonts w:ascii="Traditional Arabic" w:eastAsia="Calibri" w:hAnsi="Traditional Arabic" w:cs="Traditional Arabic"/>
          <w:szCs w:val="32"/>
          <w:rtl/>
          <w:lang w:bidi="ar-DZ"/>
        </w:rPr>
        <w:t xml:space="preserve"> بمعنى أنه بيان دلالة الكلمة أيا كان نوعها.</w:t>
      </w:r>
    </w:p>
    <w:p w:rsidR="008D359E" w:rsidRDefault="008D359E" w:rsidP="008D359E">
      <w:pPr>
        <w:bidi/>
        <w:spacing w:after="0"/>
        <w:jc w:val="both"/>
        <w:rPr>
          <w:rFonts w:ascii="Traditional Arabic" w:eastAsia="Calibri" w:hAnsi="Traditional Arabic" w:cs="Traditional Arabic"/>
          <w:szCs w:val="32"/>
          <w:lang w:bidi="ar-DZ"/>
        </w:rPr>
      </w:pPr>
    </w:p>
    <w:p w:rsidR="008D359E" w:rsidRPr="008D359E" w:rsidRDefault="008D359E" w:rsidP="008D359E">
      <w:pPr>
        <w:bidi/>
        <w:spacing w:after="0"/>
        <w:jc w:val="both"/>
        <w:rPr>
          <w:rFonts w:ascii="Traditional Arabic" w:eastAsia="Calibri" w:hAnsi="Traditional Arabic" w:cs="Traditional Arabic"/>
          <w:szCs w:val="32"/>
          <w:lang w:bidi="ar-DZ"/>
        </w:rPr>
      </w:pPr>
    </w:p>
    <w:p w:rsidR="00AD72B8" w:rsidRPr="008D359E" w:rsidRDefault="00AD72B8" w:rsidP="008D359E">
      <w:pPr>
        <w:bidi/>
        <w:spacing w:after="0"/>
        <w:jc w:val="both"/>
        <w:rPr>
          <w:rFonts w:ascii="Traditional Arabic" w:eastAsia="Calibri" w:hAnsi="Traditional Arabic" w:cs="Traditional Arabic"/>
          <w:szCs w:val="32"/>
          <w:vertAlign w:val="superscript"/>
          <w:rtl/>
          <w:lang w:bidi="ar-DZ"/>
        </w:rPr>
      </w:pPr>
      <w:r w:rsidRPr="008D359E">
        <w:rPr>
          <w:rFonts w:ascii="Traditional Arabic" w:eastAsia="Calibri" w:hAnsi="Traditional Arabic" w:cs="Traditional Arabic" w:hint="cs"/>
          <w:szCs w:val="32"/>
          <w:rtl/>
          <w:lang w:bidi="ar-DZ"/>
        </w:rPr>
        <w:t>4-1-2</w:t>
      </w:r>
      <w:r w:rsidRPr="008D359E">
        <w:rPr>
          <w:rFonts w:ascii="Traditional Arabic" w:eastAsia="Calibri" w:hAnsi="Traditional Arabic" w:cs="Traditional Arabic"/>
          <w:szCs w:val="32"/>
          <w:rtl/>
          <w:lang w:bidi="ar-DZ"/>
        </w:rPr>
        <w:t xml:space="preserve"> – </w:t>
      </w:r>
      <w:r w:rsidRPr="008D359E">
        <w:rPr>
          <w:rFonts w:ascii="Traditional Arabic" w:eastAsia="Calibri" w:hAnsi="Traditional Arabic" w:cs="Traditional Arabic"/>
          <w:b/>
          <w:bCs/>
          <w:szCs w:val="32"/>
          <w:rtl/>
          <w:lang w:bidi="ar-DZ"/>
        </w:rPr>
        <w:t xml:space="preserve">الشرح </w:t>
      </w:r>
      <w:proofErr w:type="gramStart"/>
      <w:r w:rsidRPr="008D359E">
        <w:rPr>
          <w:rFonts w:ascii="Traditional Arabic" w:eastAsia="Calibri" w:hAnsi="Traditional Arabic" w:cs="Traditional Arabic"/>
          <w:b/>
          <w:bCs/>
          <w:szCs w:val="32"/>
          <w:rtl/>
          <w:lang w:bidi="ar-DZ"/>
        </w:rPr>
        <w:t>بالمرادف :</w:t>
      </w:r>
      <w:proofErr w:type="gramEnd"/>
      <w:r w:rsidRPr="008D359E">
        <w:rPr>
          <w:rFonts w:ascii="Traditional Arabic" w:eastAsia="Calibri" w:hAnsi="Traditional Arabic" w:cs="Traditional Arabic"/>
          <w:szCs w:val="32"/>
          <w:rtl/>
          <w:lang w:bidi="ar-DZ"/>
        </w:rPr>
        <w:t xml:space="preserve"> هو وضع لفظ مرادف. </w:t>
      </w:r>
      <w:r w:rsidRPr="008D359E">
        <w:rPr>
          <w:rFonts w:ascii="Traditional Arabic" w:eastAsia="Calibri" w:hAnsi="Traditional Arabic" w:cs="Traditional Arabic"/>
          <w:szCs w:val="32"/>
          <w:vertAlign w:val="superscript"/>
          <w:rtl/>
          <w:lang w:bidi="ar-DZ"/>
        </w:rPr>
        <w:footnoteReference w:id="14"/>
      </w:r>
    </w:p>
    <w:p w:rsidR="00AD72B8" w:rsidRPr="008D359E" w:rsidRDefault="00AD72B8" w:rsidP="008D359E">
      <w:pPr>
        <w:bidi/>
        <w:spacing w:after="0"/>
        <w:jc w:val="both"/>
        <w:rPr>
          <w:rFonts w:ascii="Traditional Arabic" w:eastAsia="Calibri" w:hAnsi="Traditional Arabic" w:cs="Traditional Arabic"/>
          <w:szCs w:val="32"/>
          <w:vertAlign w:val="superscript"/>
          <w:rtl/>
          <w:lang w:bidi="ar-DZ"/>
        </w:rPr>
      </w:pPr>
      <w:r w:rsidRPr="008D359E">
        <w:rPr>
          <w:rFonts w:ascii="Traditional Arabic" w:eastAsia="Calibri" w:hAnsi="Traditional Arabic" w:cs="Traditional Arabic" w:hint="cs"/>
          <w:szCs w:val="32"/>
          <w:rtl/>
          <w:lang w:bidi="ar-DZ"/>
        </w:rPr>
        <w:t>4-1-3</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b/>
          <w:bCs/>
          <w:szCs w:val="32"/>
          <w:rtl/>
          <w:lang w:bidi="ar-DZ"/>
        </w:rPr>
        <w:t xml:space="preserve">– الشرح </w:t>
      </w:r>
      <w:proofErr w:type="gramStart"/>
      <w:r w:rsidRPr="008D359E">
        <w:rPr>
          <w:rFonts w:ascii="Traditional Arabic" w:eastAsia="Calibri" w:hAnsi="Traditional Arabic" w:cs="Traditional Arabic"/>
          <w:b/>
          <w:bCs/>
          <w:szCs w:val="32"/>
          <w:rtl/>
          <w:lang w:bidi="ar-DZ"/>
        </w:rPr>
        <w:t xml:space="preserve">بالمغايرة </w:t>
      </w:r>
      <w:r w:rsidRPr="008D359E">
        <w:rPr>
          <w:rFonts w:ascii="Traditional Arabic" w:eastAsia="Calibri" w:hAnsi="Traditional Arabic" w:cs="Traditional Arabic"/>
          <w:szCs w:val="32"/>
          <w:rtl/>
          <w:lang w:bidi="ar-DZ"/>
        </w:rPr>
        <w:t>:</w:t>
      </w:r>
      <w:proofErr w:type="gramEnd"/>
      <w:r w:rsidRPr="008D359E">
        <w:rPr>
          <w:rFonts w:ascii="Traditional Arabic" w:eastAsia="Calibri" w:hAnsi="Traditional Arabic" w:cs="Traditional Arabic"/>
          <w:szCs w:val="32"/>
          <w:rtl/>
          <w:lang w:bidi="ar-DZ"/>
        </w:rPr>
        <w:t xml:space="preserve"> هو أن تشرح معنى  كلمة بكلمة أخرى مغايرة في المعنى  وذلك بذكر نقيض الكلمة كقولنا الصلاح نقيض الفساد .</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szCs w:val="32"/>
          <w:rtl/>
          <w:lang w:bidi="ar-DZ"/>
        </w:rPr>
        <w:t>4-1-4</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b/>
          <w:bCs/>
          <w:szCs w:val="32"/>
          <w:rtl/>
          <w:lang w:bidi="ar-DZ"/>
        </w:rPr>
        <w:t>– الشرح بالسياق</w:t>
      </w:r>
      <w:r w:rsidRPr="008D359E">
        <w:rPr>
          <w:rFonts w:ascii="Traditional Arabic" w:eastAsia="Calibri" w:hAnsi="Traditional Arabic" w:cs="Traditional Arabic"/>
          <w:szCs w:val="32"/>
          <w:rtl/>
          <w:lang w:bidi="ar-DZ"/>
        </w:rPr>
        <w:t xml:space="preserve"> : </w:t>
      </w: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 xml:space="preserve">إن تعدد </w:t>
      </w:r>
      <w:r w:rsidRPr="008D359E">
        <w:rPr>
          <w:rFonts w:ascii="Traditional Arabic" w:eastAsia="Calibri" w:hAnsi="Traditional Arabic" w:cs="Traditional Arabic" w:hint="cs"/>
          <w:szCs w:val="32"/>
          <w:rtl/>
          <w:lang w:bidi="ar-DZ"/>
        </w:rPr>
        <w:t>ا</w:t>
      </w:r>
      <w:r w:rsidRPr="008D359E">
        <w:rPr>
          <w:rFonts w:ascii="Traditional Arabic" w:eastAsia="Calibri" w:hAnsi="Traditional Arabic" w:cs="Traditional Arabic"/>
          <w:szCs w:val="32"/>
          <w:rtl/>
          <w:lang w:bidi="ar-DZ"/>
        </w:rPr>
        <w:t>حتمالات القصد يؤدي إلى تعدد المعنى، فالكلمة حينما تكون خارج السياق لا يتحدد معناها ويشوبها اللبس والغموض، لهذا وصفت المفردة في المعجم، وإن قوة الكلمة وتحديد دلالتها لا يكون إلا داخل السياق لأنه يقدم لها قيمة دلالية محددة وهكذا يتولد عن تعدد المعنى</w:t>
      </w:r>
      <w:r w:rsidRPr="008D359E">
        <w:rPr>
          <w:rFonts w:ascii="Traditional Arabic" w:eastAsia="Calibri" w:hAnsi="Traditional Arabic" w:cs="Traditional Arabic" w:hint="cs"/>
          <w:szCs w:val="32"/>
          <w:rtl/>
          <w:lang w:bidi="ar-DZ"/>
        </w:rPr>
        <w:t>"</w:t>
      </w: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szCs w:val="32"/>
          <w:vertAlign w:val="superscript"/>
          <w:rtl/>
          <w:lang w:bidi="ar-DZ"/>
        </w:rPr>
        <w:footnoteReference w:id="15"/>
      </w:r>
      <w:r w:rsidRPr="008D359E">
        <w:rPr>
          <w:rFonts w:ascii="Traditional Arabic" w:eastAsia="Calibri" w:hAnsi="Traditional Arabic" w:cs="Traditional Arabic"/>
          <w:szCs w:val="32"/>
          <w:rtl/>
          <w:lang w:bidi="ar-DZ"/>
        </w:rPr>
        <w:t>ونذكر بعض الطرق المساعدة أهمها:</w:t>
      </w:r>
    </w:p>
    <w:p w:rsidR="00AD72B8" w:rsidRPr="008D359E" w:rsidRDefault="00AD72B8" w:rsidP="008D359E">
      <w:pPr>
        <w:bidi/>
        <w:spacing w:after="0"/>
        <w:jc w:val="both"/>
        <w:rPr>
          <w:rFonts w:ascii="Traditional Arabic" w:eastAsia="Calibri" w:hAnsi="Traditional Arabic" w:cs="Traditional Arabic"/>
          <w:b/>
          <w:bCs/>
          <w:szCs w:val="32"/>
          <w:rtl/>
          <w:lang w:bidi="ar-DZ"/>
        </w:rPr>
      </w:pPr>
      <w:r w:rsidRPr="008D359E">
        <w:rPr>
          <w:rFonts w:ascii="Traditional Arabic" w:eastAsia="Calibri" w:hAnsi="Traditional Arabic" w:cs="Traditional Arabic" w:hint="cs"/>
          <w:b/>
          <w:bCs/>
          <w:szCs w:val="32"/>
          <w:rtl/>
          <w:lang w:bidi="ar-DZ"/>
        </w:rPr>
        <w:t>4-2</w:t>
      </w:r>
      <w:r w:rsidRPr="008D359E">
        <w:rPr>
          <w:rFonts w:ascii="Traditional Arabic" w:eastAsia="Calibri" w:hAnsi="Traditional Arabic" w:cs="Traditional Arabic"/>
          <w:b/>
          <w:bCs/>
          <w:szCs w:val="32"/>
          <w:rtl/>
          <w:lang w:bidi="ar-DZ"/>
        </w:rPr>
        <w:t xml:space="preserve">- الطرق </w:t>
      </w:r>
      <w:proofErr w:type="gramStart"/>
      <w:r w:rsidRPr="008D359E">
        <w:rPr>
          <w:rFonts w:ascii="Traditional Arabic" w:eastAsia="Calibri" w:hAnsi="Traditional Arabic" w:cs="Traditional Arabic"/>
          <w:b/>
          <w:bCs/>
          <w:szCs w:val="32"/>
          <w:rtl/>
          <w:lang w:bidi="ar-DZ"/>
        </w:rPr>
        <w:t>المساعدة :</w:t>
      </w:r>
      <w:proofErr w:type="gramEnd"/>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b/>
          <w:bCs/>
          <w:szCs w:val="32"/>
          <w:rtl/>
          <w:lang w:bidi="ar-DZ"/>
        </w:rPr>
        <w:t xml:space="preserve">4-2-1 </w:t>
      </w:r>
      <w:r w:rsidRPr="008D359E">
        <w:rPr>
          <w:rFonts w:ascii="Traditional Arabic" w:eastAsia="Calibri" w:hAnsi="Traditional Arabic" w:cs="Traditional Arabic"/>
          <w:b/>
          <w:bCs/>
          <w:szCs w:val="32"/>
          <w:rtl/>
          <w:lang w:bidi="ar-DZ"/>
        </w:rPr>
        <w:t xml:space="preserve">الشرح </w:t>
      </w:r>
      <w:proofErr w:type="gramStart"/>
      <w:r w:rsidRPr="008D359E">
        <w:rPr>
          <w:rFonts w:ascii="Traditional Arabic" w:eastAsia="Calibri" w:hAnsi="Traditional Arabic" w:cs="Traditional Arabic"/>
          <w:b/>
          <w:bCs/>
          <w:szCs w:val="32"/>
          <w:rtl/>
          <w:lang w:bidi="ar-DZ"/>
        </w:rPr>
        <w:t>بالشواهد :</w:t>
      </w:r>
      <w:proofErr w:type="gramEnd"/>
      <w:r w:rsidRPr="008D359E">
        <w:rPr>
          <w:rFonts w:ascii="Traditional Arabic" w:eastAsia="Calibri" w:hAnsi="Traditional Arabic" w:cs="Traditional Arabic"/>
          <w:szCs w:val="32"/>
          <w:rtl/>
          <w:lang w:bidi="ar-DZ"/>
        </w:rPr>
        <w:t xml:space="preserve"> وهو طريقة قديمة تعتمد على استخدام الشواهد من </w:t>
      </w:r>
      <w:r w:rsidRPr="008D359E">
        <w:rPr>
          <w:rFonts w:ascii="Traditional Arabic" w:eastAsia="Calibri" w:hAnsi="Traditional Arabic" w:cs="Traditional Arabic"/>
          <w:b/>
          <w:bCs/>
          <w:szCs w:val="32"/>
          <w:rtl/>
          <w:lang w:bidi="ar-DZ"/>
        </w:rPr>
        <w:t>القرآن الكريم</w:t>
      </w:r>
      <w:r w:rsidRPr="008D359E">
        <w:rPr>
          <w:rFonts w:ascii="Traditional Arabic" w:eastAsia="Calibri" w:hAnsi="Traditional Arabic" w:cs="Traditional Arabic"/>
          <w:szCs w:val="32"/>
          <w:rtl/>
          <w:lang w:bidi="ar-DZ"/>
        </w:rPr>
        <w:t xml:space="preserve"> والحديث النبوي وأشعار العرب والحكم والأمثال وأول من استخدم هذا التعريف</w:t>
      </w:r>
      <w:r w:rsidRPr="008D359E">
        <w:rPr>
          <w:rFonts w:ascii="Traditional Arabic" w:eastAsia="Calibri" w:hAnsi="Traditional Arabic" w:cs="Traditional Arabic" w:hint="cs"/>
          <w:szCs w:val="32"/>
          <w:rtl/>
          <w:lang w:bidi="ar-DZ"/>
        </w:rPr>
        <w:t>،</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هو الخليل </w:t>
      </w:r>
      <w:r w:rsidRPr="008D359E">
        <w:rPr>
          <w:rFonts w:ascii="Traditional Arabic" w:eastAsia="Calibri" w:hAnsi="Traditional Arabic" w:cs="Traditional Arabic"/>
          <w:b/>
          <w:bCs/>
          <w:szCs w:val="32"/>
          <w:rtl/>
          <w:lang w:bidi="ar-DZ"/>
        </w:rPr>
        <w:t>ابن أحمد الفراهيدي</w:t>
      </w:r>
      <w:r w:rsidRPr="008D359E">
        <w:rPr>
          <w:rFonts w:ascii="Traditional Arabic" w:eastAsia="Calibri" w:hAnsi="Traditional Arabic" w:cs="Traditional Arabic"/>
          <w:szCs w:val="32"/>
          <w:rtl/>
          <w:lang w:bidi="ar-DZ"/>
        </w:rPr>
        <w:t xml:space="preserve"> في معجمه العين </w:t>
      </w:r>
      <w:r w:rsidRPr="008D359E">
        <w:rPr>
          <w:rFonts w:ascii="Traditional Arabic" w:eastAsia="Calibri" w:hAnsi="Traditional Arabic" w:cs="Traditional Arabic"/>
          <w:szCs w:val="32"/>
          <w:vertAlign w:val="superscript"/>
          <w:rtl/>
          <w:lang w:bidi="ar-DZ"/>
        </w:rPr>
        <w:footnoteReference w:id="16"/>
      </w:r>
      <w:r w:rsidRPr="008D359E">
        <w:rPr>
          <w:rFonts w:ascii="Traditional Arabic" w:eastAsia="Calibri" w:hAnsi="Traditional Arabic" w:cs="Traditional Arabic"/>
          <w:szCs w:val="32"/>
          <w:rtl/>
          <w:lang w:bidi="ar-DZ"/>
        </w:rPr>
        <w:t>، وساهم ذلك في توضيح المعنى أكثر</w:t>
      </w:r>
      <w:r w:rsidRPr="008D359E">
        <w:rPr>
          <w:rFonts w:ascii="Traditional Arabic" w:eastAsia="Calibri" w:hAnsi="Traditional Arabic" w:cs="Traditional Arabic" w:hint="cs"/>
          <w:szCs w:val="32"/>
          <w:rtl/>
          <w:lang w:bidi="ar-DZ"/>
        </w:rPr>
        <w:t>.</w:t>
      </w:r>
    </w:p>
    <w:p w:rsidR="00AD72B8" w:rsidRPr="008D359E" w:rsidRDefault="00AD72B8" w:rsidP="008D359E">
      <w:pPr>
        <w:bidi/>
        <w:spacing w:after="0"/>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szCs w:val="32"/>
          <w:rtl/>
          <w:lang w:bidi="ar-DZ"/>
        </w:rPr>
        <w:t xml:space="preserve"> </w:t>
      </w:r>
      <w:r w:rsidRPr="008D359E">
        <w:rPr>
          <w:rFonts w:ascii="Traditional Arabic" w:eastAsia="Calibri" w:hAnsi="Traditional Arabic" w:cs="Traditional Arabic" w:hint="cs"/>
          <w:b/>
          <w:bCs/>
          <w:szCs w:val="32"/>
          <w:rtl/>
          <w:lang w:bidi="ar-DZ"/>
        </w:rPr>
        <w:t xml:space="preserve">4-2-2 </w:t>
      </w:r>
      <w:r w:rsidRPr="008D359E">
        <w:rPr>
          <w:rFonts w:ascii="Traditional Arabic" w:eastAsia="Calibri" w:hAnsi="Traditional Arabic" w:cs="Traditional Arabic"/>
          <w:b/>
          <w:bCs/>
          <w:szCs w:val="32"/>
          <w:rtl/>
          <w:lang w:bidi="ar-DZ"/>
        </w:rPr>
        <w:t xml:space="preserve">الشرح بالصورة </w:t>
      </w:r>
      <w:proofErr w:type="gramStart"/>
      <w:r w:rsidRPr="008D359E">
        <w:rPr>
          <w:rFonts w:ascii="Traditional Arabic" w:eastAsia="Calibri" w:hAnsi="Traditional Arabic" w:cs="Traditional Arabic"/>
          <w:b/>
          <w:bCs/>
          <w:szCs w:val="32"/>
          <w:rtl/>
          <w:lang w:bidi="ar-DZ"/>
        </w:rPr>
        <w:t>والرسوم :</w:t>
      </w:r>
      <w:proofErr w:type="gramEnd"/>
      <w:r w:rsidRPr="008D359E">
        <w:rPr>
          <w:rFonts w:ascii="Traditional Arabic" w:eastAsia="Calibri" w:hAnsi="Traditional Arabic" w:cs="Traditional Arabic"/>
          <w:szCs w:val="32"/>
          <w:rtl/>
          <w:lang w:bidi="ar-DZ"/>
        </w:rPr>
        <w:t xml:space="preserve"> يتم فيها استخدام الرسوم بدقة بالغة حيث تعطى كل صورة رقما ثم نذكر الألفاظ التي تدل عليها ويقابل كل لفظ رقم الصورة التي تناسبه </w:t>
      </w:r>
      <w:r w:rsidRPr="008D359E">
        <w:rPr>
          <w:rFonts w:ascii="Traditional Arabic" w:eastAsia="Calibri" w:hAnsi="Traditional Arabic" w:cs="Traditional Arabic"/>
          <w:szCs w:val="32"/>
          <w:vertAlign w:val="superscript"/>
          <w:rtl/>
          <w:lang w:bidi="ar-DZ"/>
        </w:rPr>
        <w:footnoteReference w:id="17"/>
      </w:r>
      <w:r w:rsidRPr="008D359E">
        <w:rPr>
          <w:rFonts w:ascii="Traditional Arabic" w:eastAsia="Calibri" w:hAnsi="Traditional Arabic" w:cs="Traditional Arabic"/>
          <w:szCs w:val="32"/>
          <w:rtl/>
          <w:lang w:bidi="ar-DZ"/>
        </w:rPr>
        <w:t xml:space="preserve"> ، وهو طريقة حديثة استعملت في المعاجم الأوروبية قبل العربية .</w:t>
      </w:r>
    </w:p>
    <w:p w:rsidR="00AD72B8" w:rsidRPr="008D359E" w:rsidRDefault="00AD72B8" w:rsidP="008D359E">
      <w:pPr>
        <w:bidi/>
        <w:spacing w:after="0"/>
        <w:ind w:firstLine="708"/>
        <w:jc w:val="both"/>
        <w:rPr>
          <w:rFonts w:ascii="Traditional Arabic" w:eastAsia="Calibri" w:hAnsi="Traditional Arabic" w:cs="Traditional Arabic"/>
          <w:szCs w:val="32"/>
          <w:rtl/>
          <w:lang w:bidi="ar-DZ"/>
        </w:rPr>
      </w:pPr>
      <w:r w:rsidRPr="008D359E">
        <w:rPr>
          <w:rFonts w:ascii="Traditional Arabic" w:eastAsia="Calibri" w:hAnsi="Traditional Arabic" w:cs="Traditional Arabic" w:hint="cs"/>
          <w:szCs w:val="32"/>
          <w:rtl/>
          <w:lang w:bidi="ar-DZ"/>
        </w:rPr>
        <w:lastRenderedPageBreak/>
        <w:t xml:space="preserve">وهكذا نستنتج أن طريقة الشرح المعجمي تختلف من معجمي إلى آخر حيث يوضح من خلالها عمل منظم أو صورة معينة تعكس غرضه من تأليف المادة العلمية فيتم شرح إما بالمرادف أو بالمغايرة وذلك بمعنى شرح كلمة بنقيضها ويتم </w:t>
      </w:r>
      <w:proofErr w:type="spellStart"/>
      <w:r w:rsidRPr="008D359E">
        <w:rPr>
          <w:rFonts w:ascii="Traditional Arabic" w:eastAsia="Calibri" w:hAnsi="Traditional Arabic" w:cs="Traditional Arabic" w:hint="cs"/>
          <w:szCs w:val="32"/>
          <w:rtl/>
          <w:lang w:bidi="ar-DZ"/>
        </w:rPr>
        <w:t>الإستشهاد</w:t>
      </w:r>
      <w:proofErr w:type="spellEnd"/>
      <w:r w:rsidRPr="008D359E">
        <w:rPr>
          <w:rFonts w:ascii="Traditional Arabic" w:eastAsia="Calibri" w:hAnsi="Traditional Arabic" w:cs="Traditional Arabic" w:hint="cs"/>
          <w:szCs w:val="32"/>
          <w:rtl/>
          <w:lang w:bidi="ar-DZ"/>
        </w:rPr>
        <w:t xml:space="preserve"> عليها من القرآن الكريم والحديث النبوي وأشعار العرب والحكم والأمثال ومنهم من يستخدم الرسوم بدقة بالغة بحيث تعكس كل صورة معنى محدد بدقة بالغة.</w:t>
      </w:r>
    </w:p>
    <w:p w:rsidR="00AD72B8" w:rsidRPr="008D359E" w:rsidRDefault="00AD72B8" w:rsidP="008D359E">
      <w:pPr>
        <w:bidi/>
        <w:spacing w:after="0"/>
        <w:jc w:val="both"/>
        <w:rPr>
          <w:rFonts w:ascii="Traditional Arabic" w:hAnsi="Traditional Arabic" w:cs="Traditional Arabic"/>
          <w:b/>
          <w:bCs/>
          <w:szCs w:val="32"/>
          <w:rtl/>
          <w:lang w:bidi="ar-DZ"/>
        </w:rPr>
      </w:pPr>
    </w:p>
    <w:sectPr w:rsidR="00AD72B8" w:rsidRPr="008D359E">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2C" w:rsidRDefault="00E51D2C" w:rsidP="004C1B74">
      <w:pPr>
        <w:spacing w:after="0" w:line="240" w:lineRule="auto"/>
      </w:pPr>
      <w:r>
        <w:separator/>
      </w:r>
    </w:p>
  </w:endnote>
  <w:endnote w:type="continuationSeparator" w:id="0">
    <w:p w:rsidR="00E51D2C" w:rsidRDefault="00E51D2C" w:rsidP="004C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278037"/>
      <w:docPartObj>
        <w:docPartGallery w:val="Page Numbers (Bottom of Page)"/>
        <w:docPartUnique/>
      </w:docPartObj>
    </w:sdtPr>
    <w:sdtEndPr/>
    <w:sdtContent>
      <w:p w:rsidR="006F3107" w:rsidRDefault="006F3107">
        <w:pPr>
          <w:pStyle w:val="Pieddepage"/>
        </w:pPr>
        <w:r>
          <w:rPr>
            <w:noProof/>
            <w:lang w:eastAsia="fr-FR"/>
          </w:rPr>
          <mc:AlternateContent>
            <mc:Choice Requires="wpg">
              <w:drawing>
                <wp:anchor distT="0" distB="0" distL="114300" distR="114300" simplePos="0" relativeHeight="251659264" behindDoc="0" locked="0" layoutInCell="0" allowOverlap="1" wp14:editId="65DE6FDC">
                  <wp:simplePos x="0" y="0"/>
                  <wp:positionH relativeFrom="margin">
                    <wp:align>center</wp:align>
                  </wp:positionH>
                  <wp:positionV relativeFrom="bottomMargin">
                    <wp:align>center</wp:align>
                  </wp:positionV>
                  <wp:extent cx="419100" cy="321945"/>
                  <wp:effectExtent l="0" t="19050" r="0" b="11430"/>
                  <wp:wrapNone/>
                  <wp:docPr id="589"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107" w:rsidRDefault="006F3107">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252FBB" w:rsidRPr="00252FBB">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TWAYAAHA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H2/DT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6F3107" w:rsidRDefault="006F3107">
                          <w:pPr>
                            <w:spacing w:after="0" w:line="240" w:lineRule="auto"/>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252FBB" w:rsidRPr="00252FBB">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2C" w:rsidRDefault="00E51D2C" w:rsidP="004C1B74">
      <w:pPr>
        <w:spacing w:after="0" w:line="240" w:lineRule="auto"/>
      </w:pPr>
      <w:r>
        <w:separator/>
      </w:r>
    </w:p>
  </w:footnote>
  <w:footnote w:type="continuationSeparator" w:id="0">
    <w:p w:rsidR="00E51D2C" w:rsidRDefault="00E51D2C" w:rsidP="004C1B74">
      <w:pPr>
        <w:spacing w:after="0" w:line="240" w:lineRule="auto"/>
      </w:pPr>
      <w:r>
        <w:continuationSeparator/>
      </w:r>
    </w:p>
  </w:footnote>
  <w:footnote w:id="1">
    <w:p w:rsidR="004C1B74" w:rsidRPr="00886B62" w:rsidRDefault="004C1B74" w:rsidP="004C1B74">
      <w:pPr>
        <w:pStyle w:val="Notedebasdepage"/>
        <w:jc w:val="left"/>
        <w:rPr>
          <w:sz w:val="24"/>
          <w:szCs w:val="24"/>
          <w:lang w:val="fr-FR"/>
        </w:rPr>
      </w:pPr>
      <w:r w:rsidRPr="00886B62">
        <w:rPr>
          <w:rStyle w:val="Appelnotedebasdep"/>
          <w:sz w:val="24"/>
          <w:szCs w:val="24"/>
        </w:rPr>
        <w:footnoteRef/>
      </w:r>
      <w:r w:rsidRPr="00886B62">
        <w:rPr>
          <w:sz w:val="24"/>
          <w:szCs w:val="24"/>
          <w:rtl/>
        </w:rPr>
        <w:t xml:space="preserve"> </w:t>
      </w:r>
      <w:r w:rsidRPr="00886B62">
        <w:rPr>
          <w:rFonts w:ascii="Traditional Arabic" w:hAnsi="Traditional Arabic" w:cs="Traditional Arabic"/>
          <w:sz w:val="24"/>
          <w:szCs w:val="24"/>
          <w:rtl/>
        </w:rPr>
        <w:t>ابن فارس، معجم مقاييس اللغة، تح: عبد السلام محمد هارون، دار الجيل، بيروت 1991م</w:t>
      </w:r>
      <w:r w:rsidRPr="00886B62">
        <w:rPr>
          <w:rFonts w:ascii="Traditional Arabic" w:hAnsi="Traditional Arabic" w:cs="Traditional Arabic" w:hint="cs"/>
          <w:sz w:val="24"/>
          <w:szCs w:val="24"/>
          <w:rtl/>
        </w:rPr>
        <w:t>، ج4،</w:t>
      </w:r>
      <w:r w:rsidRPr="00886B62">
        <w:rPr>
          <w:rFonts w:ascii="Traditional Arabic" w:hAnsi="Traditional Arabic" w:cs="Traditional Arabic"/>
          <w:sz w:val="24"/>
          <w:szCs w:val="24"/>
          <w:rtl/>
        </w:rPr>
        <w:t xml:space="preserve"> ص: 389.</w:t>
      </w:r>
    </w:p>
  </w:footnote>
  <w:footnote w:id="2">
    <w:p w:rsidR="004C1B74" w:rsidRPr="00886B62" w:rsidRDefault="004C1B74" w:rsidP="004C1B74">
      <w:pPr>
        <w:pStyle w:val="Notedebasdepage"/>
        <w:jc w:val="left"/>
        <w:rPr>
          <w:rFonts w:ascii="Traditional Arabic" w:hAnsi="Traditional Arabic" w:cs="Traditional Arabic"/>
          <w:sz w:val="24"/>
          <w:szCs w:val="24"/>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ابن منظور لسان العرب</w:t>
      </w:r>
      <w:r w:rsidRPr="00886B62">
        <w:rPr>
          <w:rFonts w:ascii="Traditional Arabic" w:hAnsi="Traditional Arabic" w:cs="Traditional Arabic"/>
          <w:sz w:val="24"/>
          <w:szCs w:val="24"/>
          <w:rtl/>
          <w:lang w:bidi="ar-DZ"/>
        </w:rPr>
        <w:t>، ال</w:t>
      </w:r>
      <w:r w:rsidRPr="00886B62">
        <w:rPr>
          <w:rFonts w:ascii="Traditional Arabic" w:hAnsi="Traditional Arabic" w:cs="Traditional Arabic" w:hint="cs"/>
          <w:sz w:val="24"/>
          <w:szCs w:val="24"/>
          <w:rtl/>
          <w:lang w:bidi="ar-DZ"/>
        </w:rPr>
        <w:t xml:space="preserve">علامة جمال الدين أبي الفضل محمد بن مكرم ابن منظور الأنصاري ،تحقيق عامر </w:t>
      </w:r>
      <w:proofErr w:type="spellStart"/>
      <w:r w:rsidRPr="00886B62">
        <w:rPr>
          <w:rFonts w:ascii="Traditional Arabic" w:hAnsi="Traditional Arabic" w:cs="Traditional Arabic" w:hint="cs"/>
          <w:sz w:val="24"/>
          <w:szCs w:val="24"/>
          <w:rtl/>
          <w:lang w:bidi="ar-DZ"/>
        </w:rPr>
        <w:t>أحمد،عبد</w:t>
      </w:r>
      <w:proofErr w:type="spellEnd"/>
      <w:r w:rsidRPr="00886B62">
        <w:rPr>
          <w:rFonts w:ascii="Traditional Arabic" w:hAnsi="Traditional Arabic" w:cs="Traditional Arabic" w:hint="cs"/>
          <w:sz w:val="24"/>
          <w:szCs w:val="24"/>
          <w:rtl/>
          <w:lang w:bidi="ar-DZ"/>
        </w:rPr>
        <w:t xml:space="preserve"> المنعم خليل </w:t>
      </w:r>
      <w:proofErr w:type="spellStart"/>
      <w:r w:rsidRPr="00886B62">
        <w:rPr>
          <w:rFonts w:ascii="Traditional Arabic" w:hAnsi="Traditional Arabic" w:cs="Traditional Arabic" w:hint="cs"/>
          <w:sz w:val="24"/>
          <w:szCs w:val="24"/>
          <w:rtl/>
          <w:lang w:bidi="ar-DZ"/>
        </w:rPr>
        <w:t>إبراهيم،دار</w:t>
      </w:r>
      <w:proofErr w:type="spellEnd"/>
      <w:r w:rsidRPr="00886B62">
        <w:rPr>
          <w:rFonts w:ascii="Traditional Arabic" w:hAnsi="Traditional Arabic" w:cs="Traditional Arabic" w:hint="cs"/>
          <w:sz w:val="24"/>
          <w:szCs w:val="24"/>
          <w:rtl/>
          <w:lang w:bidi="ar-DZ"/>
        </w:rPr>
        <w:t xml:space="preserve"> الكتب </w:t>
      </w:r>
      <w:proofErr w:type="spellStart"/>
      <w:r w:rsidRPr="00886B62">
        <w:rPr>
          <w:rFonts w:ascii="Traditional Arabic" w:hAnsi="Traditional Arabic" w:cs="Traditional Arabic" w:hint="cs"/>
          <w:sz w:val="24"/>
          <w:szCs w:val="24"/>
          <w:rtl/>
          <w:lang w:bidi="ar-DZ"/>
        </w:rPr>
        <w:t>العلمية،بيروت</w:t>
      </w:r>
      <w:proofErr w:type="spellEnd"/>
      <w:r w:rsidRPr="00886B62">
        <w:rPr>
          <w:rFonts w:ascii="Traditional Arabic" w:hAnsi="Traditional Arabic" w:cs="Traditional Arabic" w:hint="cs"/>
          <w:sz w:val="24"/>
          <w:szCs w:val="24"/>
          <w:rtl/>
          <w:lang w:bidi="ar-DZ"/>
        </w:rPr>
        <w:t xml:space="preserve"> لبنان،</w:t>
      </w:r>
      <w:r w:rsidRPr="00886B62">
        <w:rPr>
          <w:rFonts w:ascii="Traditional Arabic" w:hAnsi="Traditional Arabic" w:cs="Traditional Arabic"/>
          <w:sz w:val="24"/>
          <w:szCs w:val="24"/>
          <w:rtl/>
          <w:lang w:bidi="ar-DZ"/>
        </w:rPr>
        <w:t xml:space="preserve"> ،</w:t>
      </w:r>
      <w:r w:rsidRPr="00886B62">
        <w:rPr>
          <w:rFonts w:ascii="Traditional Arabic" w:hAnsi="Traditional Arabic" w:cs="Traditional Arabic" w:hint="cs"/>
          <w:sz w:val="24"/>
          <w:szCs w:val="24"/>
          <w:rtl/>
          <w:lang w:bidi="ar-DZ"/>
        </w:rPr>
        <w:t>ط(2005،1426ه)ص:350.</w:t>
      </w:r>
    </w:p>
  </w:footnote>
  <w:footnote w:id="3">
    <w:p w:rsidR="004C1B74" w:rsidRPr="00886B62" w:rsidRDefault="004C1B74" w:rsidP="004C1B74">
      <w:pPr>
        <w:pStyle w:val="Notedebasdepage"/>
        <w:jc w:val="left"/>
        <w:rPr>
          <w:rFonts w:ascii="Traditional Arabic" w:hAnsi="Traditional Arabic" w:cs="Traditional Arabic"/>
          <w:sz w:val="24"/>
          <w:szCs w:val="24"/>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bidi="ar-DZ"/>
        </w:rPr>
        <w:t xml:space="preserve">سورة النحل الآية </w:t>
      </w:r>
      <w:proofErr w:type="gramStart"/>
      <w:r w:rsidRPr="00886B62">
        <w:rPr>
          <w:rFonts w:ascii="Traditional Arabic" w:hAnsi="Traditional Arabic" w:cs="Traditional Arabic" w:hint="cs"/>
          <w:sz w:val="24"/>
          <w:szCs w:val="24"/>
          <w:rtl/>
          <w:lang w:bidi="ar-DZ"/>
        </w:rPr>
        <w:t>16</w:t>
      </w:r>
      <w:r w:rsidRPr="00886B62">
        <w:rPr>
          <w:rFonts w:ascii="Traditional Arabic" w:hAnsi="Traditional Arabic" w:cs="Traditional Arabic"/>
          <w:sz w:val="24"/>
          <w:szCs w:val="24"/>
          <w:rtl/>
          <w:lang w:bidi="ar-DZ"/>
        </w:rPr>
        <w:t xml:space="preserve"> .</w:t>
      </w:r>
      <w:proofErr w:type="gramEnd"/>
    </w:p>
  </w:footnote>
  <w:footnote w:id="4">
    <w:p w:rsidR="004C1B74" w:rsidRPr="00886B62" w:rsidRDefault="004C1B74" w:rsidP="004C1B74">
      <w:pPr>
        <w:pStyle w:val="Notedebasdepage"/>
        <w:jc w:val="left"/>
        <w:rPr>
          <w:rFonts w:ascii="Traditional Arabic" w:hAnsi="Traditional Arabic" w:cs="Traditional Arabic"/>
          <w:sz w:val="24"/>
          <w:szCs w:val="24"/>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أبي الفداء اسماعيل ابن كثير الدمشقي، تفسير القرآن الكريم (701-474ه) دار حزم ج2 ص 1653.</w:t>
      </w:r>
    </w:p>
  </w:footnote>
  <w:footnote w:id="5">
    <w:p w:rsidR="004C1B74" w:rsidRPr="00886B62" w:rsidRDefault="004C1B74" w:rsidP="00506B7B">
      <w:pPr>
        <w:pStyle w:val="Notedebasdepage"/>
        <w:jc w:val="left"/>
        <w:rPr>
          <w:rFonts w:ascii="Traditional Arabic" w:hAnsi="Traditional Arabic" w:cs="Traditional Arabic"/>
          <w:sz w:val="24"/>
          <w:szCs w:val="24"/>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00506B7B">
        <w:rPr>
          <w:rFonts w:ascii="Traditional Arabic" w:hAnsi="Traditional Arabic" w:cs="Traditional Arabic" w:hint="cs"/>
          <w:sz w:val="24"/>
          <w:szCs w:val="24"/>
          <w:rtl/>
        </w:rPr>
        <w:t xml:space="preserve">ابن </w:t>
      </w:r>
      <w:proofErr w:type="gramStart"/>
      <w:r w:rsidR="00506B7B">
        <w:rPr>
          <w:rFonts w:ascii="Traditional Arabic" w:hAnsi="Traditional Arabic" w:cs="Traditional Arabic" w:hint="cs"/>
          <w:sz w:val="24"/>
          <w:szCs w:val="24"/>
          <w:rtl/>
        </w:rPr>
        <w:t>جني</w:t>
      </w:r>
      <w:proofErr w:type="gramEnd"/>
      <w:r w:rsidR="00506B7B">
        <w:rPr>
          <w:rFonts w:ascii="Traditional Arabic" w:hAnsi="Traditional Arabic" w:cs="Traditional Arabic" w:hint="cs"/>
          <w:sz w:val="24"/>
          <w:szCs w:val="24"/>
          <w:rtl/>
        </w:rPr>
        <w:t>: الخصائص،</w:t>
      </w:r>
      <w:r w:rsidRPr="00886B62">
        <w:rPr>
          <w:rFonts w:ascii="Traditional Arabic" w:hAnsi="Traditional Arabic" w:cs="Traditional Arabic" w:hint="cs"/>
          <w:sz w:val="24"/>
          <w:szCs w:val="24"/>
          <w:rtl/>
        </w:rPr>
        <w:t xml:space="preserve"> ج3، ص:53.</w:t>
      </w:r>
    </w:p>
  </w:footnote>
  <w:footnote w:id="6">
    <w:p w:rsidR="005C122D" w:rsidRPr="00886B62" w:rsidRDefault="005C122D" w:rsidP="005C122D">
      <w:pPr>
        <w:pStyle w:val="Notedebasdepage"/>
        <w:jc w:val="left"/>
        <w:rPr>
          <w:rFonts w:ascii="Traditional Arabic" w:hAnsi="Traditional Arabic" w:cs="Traditional Arabic"/>
          <w:sz w:val="24"/>
          <w:szCs w:val="24"/>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حلمي خليل: مقدمة لدراسة </w:t>
      </w:r>
      <w:proofErr w:type="spellStart"/>
      <w:r w:rsidRPr="00886B62">
        <w:rPr>
          <w:rFonts w:ascii="Traditional Arabic" w:hAnsi="Traditional Arabic" w:cs="Traditional Arabic"/>
          <w:sz w:val="24"/>
          <w:szCs w:val="24"/>
          <w:rtl/>
        </w:rPr>
        <w:t>الثراث</w:t>
      </w:r>
      <w:proofErr w:type="spellEnd"/>
      <w:r w:rsidRPr="00886B62">
        <w:rPr>
          <w:rFonts w:ascii="Traditional Arabic" w:hAnsi="Traditional Arabic" w:cs="Traditional Arabic"/>
          <w:sz w:val="24"/>
          <w:szCs w:val="24"/>
          <w:rtl/>
        </w:rPr>
        <w:t xml:space="preserve"> العربي المعجمي، </w:t>
      </w:r>
      <w:r w:rsidRPr="00886B62">
        <w:rPr>
          <w:rFonts w:ascii="Traditional Arabic" w:hAnsi="Traditional Arabic" w:cs="Traditional Arabic" w:hint="cs"/>
          <w:sz w:val="24"/>
          <w:szCs w:val="24"/>
          <w:rtl/>
        </w:rPr>
        <w:t>دار المعرفة الجامعية ،ط2014</w:t>
      </w:r>
      <w:r w:rsidRPr="00886B62">
        <w:rPr>
          <w:rFonts w:ascii="Traditional Arabic" w:hAnsi="Traditional Arabic" w:cs="Traditional Arabic"/>
          <w:sz w:val="24"/>
          <w:szCs w:val="24"/>
          <w:rtl/>
        </w:rPr>
        <w:t>ص: 130.</w:t>
      </w:r>
    </w:p>
  </w:footnote>
  <w:footnote w:id="7">
    <w:p w:rsidR="00AD72B8" w:rsidRPr="00886B62" w:rsidRDefault="00AD72B8" w:rsidP="00AD72B8">
      <w:pPr>
        <w:pStyle w:val="Notedebasdepage"/>
        <w:jc w:val="left"/>
        <w:rPr>
          <w:rFonts w:ascii="Traditional Arabic" w:hAnsi="Traditional Arabic" w:cs="Traditional Arabic"/>
          <w:sz w:val="24"/>
          <w:szCs w:val="24"/>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حل</w:t>
      </w:r>
      <w:r w:rsidRPr="00886B62">
        <w:rPr>
          <w:rFonts w:ascii="Traditional Arabic" w:hAnsi="Traditional Arabic" w:cs="Traditional Arabic" w:hint="cs"/>
          <w:sz w:val="24"/>
          <w:szCs w:val="24"/>
          <w:rtl/>
        </w:rPr>
        <w:t>مي</w:t>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خ</w:t>
      </w:r>
      <w:r w:rsidRPr="00886B62">
        <w:rPr>
          <w:rFonts w:ascii="Traditional Arabic" w:hAnsi="Traditional Arabic" w:cs="Traditional Arabic"/>
          <w:sz w:val="24"/>
          <w:szCs w:val="24"/>
          <w:rtl/>
        </w:rPr>
        <w:t xml:space="preserve">ليل: مقدمة لدراسة </w:t>
      </w:r>
      <w:proofErr w:type="spellStart"/>
      <w:r w:rsidRPr="00886B62">
        <w:rPr>
          <w:rFonts w:ascii="Traditional Arabic" w:hAnsi="Traditional Arabic" w:cs="Traditional Arabic"/>
          <w:sz w:val="24"/>
          <w:szCs w:val="24"/>
          <w:rtl/>
        </w:rPr>
        <w:t>الثراث</w:t>
      </w:r>
      <w:proofErr w:type="spellEnd"/>
      <w:r w:rsidRPr="00886B62">
        <w:rPr>
          <w:rFonts w:ascii="Traditional Arabic" w:hAnsi="Traditional Arabic" w:cs="Traditional Arabic"/>
          <w:sz w:val="24"/>
          <w:szCs w:val="24"/>
          <w:rtl/>
        </w:rPr>
        <w:t xml:space="preserve"> العربي المعجمي، ص: 21.</w:t>
      </w:r>
    </w:p>
  </w:footnote>
  <w:footnote w:id="8">
    <w:p w:rsidR="00AD72B8" w:rsidRPr="00886B62" w:rsidRDefault="00AD72B8" w:rsidP="00AD72B8">
      <w:pPr>
        <w:pStyle w:val="Notedebasdepage"/>
        <w:jc w:val="left"/>
        <w:rPr>
          <w:rFonts w:ascii="Traditional Arabic" w:hAnsi="Traditional Arabic" w:cs="Traditional Arabic"/>
          <w:sz w:val="24"/>
          <w:szCs w:val="24"/>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 xml:space="preserve">ابن </w:t>
      </w:r>
      <w:proofErr w:type="spellStart"/>
      <w:r w:rsidRPr="00886B62">
        <w:rPr>
          <w:rFonts w:ascii="Traditional Arabic" w:hAnsi="Traditional Arabic" w:cs="Traditional Arabic"/>
          <w:sz w:val="24"/>
          <w:szCs w:val="24"/>
          <w:rtl/>
          <w:lang w:val="fr-FR" w:bidi="ar-DZ"/>
        </w:rPr>
        <w:t>خويلي</w:t>
      </w:r>
      <w:proofErr w:type="spellEnd"/>
      <w:r w:rsidRPr="00886B62">
        <w:rPr>
          <w:rFonts w:ascii="Traditional Arabic" w:hAnsi="Traditional Arabic" w:cs="Traditional Arabic"/>
          <w:sz w:val="24"/>
          <w:szCs w:val="24"/>
          <w:rtl/>
          <w:lang w:val="fr-FR" w:bidi="ar-DZ"/>
        </w:rPr>
        <w:t xml:space="preserve"> الأخضر ميداني ، المعجمية العربية ص</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148</w:t>
      </w:r>
      <w:r w:rsidRPr="00886B62">
        <w:rPr>
          <w:rFonts w:ascii="Traditional Arabic" w:hAnsi="Traditional Arabic" w:cs="Traditional Arabic" w:hint="cs"/>
          <w:sz w:val="24"/>
          <w:szCs w:val="24"/>
          <w:rtl/>
          <w:lang w:val="fr-FR" w:bidi="ar-DZ"/>
        </w:rPr>
        <w:t>.</w:t>
      </w:r>
    </w:p>
  </w:footnote>
  <w:footnote w:id="9">
    <w:p w:rsidR="00AD72B8" w:rsidRPr="00886B62" w:rsidRDefault="00AD72B8" w:rsidP="00AD72B8">
      <w:pPr>
        <w:pStyle w:val="Notedebasdepage"/>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val="fr-FR" w:bidi="ar-DZ"/>
        </w:rPr>
        <w:t>ينظر</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المرجع</w:t>
      </w:r>
      <w:r w:rsidRPr="00886B62">
        <w:rPr>
          <w:rFonts w:ascii="Traditional Arabic" w:hAnsi="Traditional Arabic" w:cs="Traditional Arabic" w:hint="cs"/>
          <w:sz w:val="24"/>
          <w:szCs w:val="24"/>
          <w:rtl/>
          <w:lang w:val="fr-FR" w:bidi="ar-DZ"/>
        </w:rPr>
        <w:t xml:space="preserve"> </w:t>
      </w:r>
      <w:proofErr w:type="gramStart"/>
      <w:r w:rsidRPr="00886B62">
        <w:rPr>
          <w:rFonts w:ascii="Traditional Arabic" w:hAnsi="Traditional Arabic" w:cs="Traditional Arabic" w:hint="cs"/>
          <w:sz w:val="24"/>
          <w:szCs w:val="24"/>
          <w:rtl/>
          <w:lang w:val="fr-FR" w:bidi="ar-DZ"/>
        </w:rPr>
        <w:t xml:space="preserve">السابق </w:t>
      </w:r>
      <w:r w:rsidRPr="00886B62">
        <w:rPr>
          <w:rFonts w:ascii="Traditional Arabic" w:hAnsi="Traditional Arabic" w:cs="Traditional Arabic"/>
          <w:sz w:val="24"/>
          <w:szCs w:val="24"/>
          <w:rtl/>
          <w:lang w:val="fr-FR" w:bidi="ar-DZ"/>
        </w:rPr>
        <w:t xml:space="preserve"> ص</w:t>
      </w:r>
      <w:proofErr w:type="gramEnd"/>
      <w:r w:rsidRPr="00886B62">
        <w:rPr>
          <w:rFonts w:ascii="Traditional Arabic" w:hAnsi="Traditional Arabic" w:cs="Traditional Arabic" w:hint="cs"/>
          <w:sz w:val="24"/>
          <w:szCs w:val="24"/>
          <w:rtl/>
          <w:lang w:val="fr-FR" w:bidi="ar-DZ"/>
        </w:rPr>
        <w:t xml:space="preserve">: </w:t>
      </w:r>
      <w:r w:rsidRPr="00886B62">
        <w:rPr>
          <w:rFonts w:ascii="Traditional Arabic" w:hAnsi="Traditional Arabic" w:cs="Traditional Arabic"/>
          <w:sz w:val="24"/>
          <w:szCs w:val="24"/>
          <w:rtl/>
          <w:lang w:val="fr-FR" w:bidi="ar-DZ"/>
        </w:rPr>
        <w:t>148</w:t>
      </w:r>
      <w:r w:rsidRPr="00886B62">
        <w:rPr>
          <w:rFonts w:ascii="Traditional Arabic" w:hAnsi="Traditional Arabic" w:cs="Traditional Arabic" w:hint="cs"/>
          <w:sz w:val="24"/>
          <w:szCs w:val="24"/>
          <w:rtl/>
          <w:lang w:val="fr-FR" w:bidi="ar-DZ"/>
        </w:rPr>
        <w:t>.</w:t>
      </w:r>
    </w:p>
  </w:footnote>
  <w:footnote w:id="10">
    <w:p w:rsidR="00AD72B8" w:rsidRPr="00886B62" w:rsidRDefault="00AD72B8" w:rsidP="00AD72B8">
      <w:pPr>
        <w:pStyle w:val="Notedebasdepage"/>
        <w:jc w:val="left"/>
        <w:rPr>
          <w:rFonts w:ascii="Traditional Arabic" w:hAnsi="Traditional Arabic" w:cs="Traditional Arabic"/>
          <w:sz w:val="24"/>
          <w:szCs w:val="24"/>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 xml:space="preserve">ينظر: علي القاسمي: المعجمية العربية، </w:t>
      </w:r>
      <w:r w:rsidR="007D6809" w:rsidRPr="00886B62">
        <w:rPr>
          <w:rFonts w:ascii="Traditional Arabic" w:hAnsi="Traditional Arabic" w:cs="Traditional Arabic" w:hint="cs"/>
          <w:sz w:val="24"/>
          <w:szCs w:val="24"/>
          <w:rtl/>
          <w:lang w:bidi="ar-DZ"/>
        </w:rPr>
        <w:t>مكتبة لبنان ناشرون،ط1 ،2002</w:t>
      </w:r>
      <w:r w:rsidRPr="00886B62">
        <w:rPr>
          <w:rFonts w:ascii="Traditional Arabic" w:hAnsi="Traditional Arabic" w:cs="Traditional Arabic" w:hint="cs"/>
          <w:sz w:val="24"/>
          <w:szCs w:val="24"/>
          <w:rtl/>
        </w:rPr>
        <w:t>ص: 45.</w:t>
      </w:r>
    </w:p>
  </w:footnote>
  <w:footnote w:id="11">
    <w:p w:rsidR="00AD72B8" w:rsidRPr="00886B62" w:rsidRDefault="00AD72B8" w:rsidP="00AD72B8">
      <w:pPr>
        <w:bidi/>
        <w:spacing w:after="0"/>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ينظر:</w:t>
      </w:r>
      <w:r w:rsidRPr="00886B62">
        <w:rPr>
          <w:rFonts w:ascii="Traditional Arabic" w:hAnsi="Traditional Arabic" w:cs="Traditional Arabic"/>
          <w:sz w:val="24"/>
          <w:szCs w:val="24"/>
          <w:rtl/>
          <w:lang w:bidi="ar-DZ"/>
        </w:rPr>
        <w:t xml:space="preserve">عمار </w:t>
      </w:r>
      <w:proofErr w:type="gramStart"/>
      <w:r w:rsidRPr="00886B62">
        <w:rPr>
          <w:rFonts w:ascii="Traditional Arabic" w:hAnsi="Traditional Arabic" w:cs="Traditional Arabic"/>
          <w:sz w:val="24"/>
          <w:szCs w:val="24"/>
          <w:rtl/>
          <w:lang w:bidi="ar-DZ"/>
        </w:rPr>
        <w:t>بوحوش ،</w:t>
      </w:r>
      <w:proofErr w:type="gramEnd"/>
      <w:r w:rsidRPr="00886B62">
        <w:rPr>
          <w:rFonts w:ascii="Traditional Arabic" w:hAnsi="Traditional Arabic" w:cs="Traditional Arabic"/>
          <w:sz w:val="24"/>
          <w:szCs w:val="24"/>
          <w:rtl/>
          <w:lang w:bidi="ar-DZ"/>
        </w:rPr>
        <w:t xml:space="preserve"> دليل الباحث في المنهجية ، مؤسسة </w:t>
      </w:r>
      <w:r w:rsidRPr="00886B62">
        <w:rPr>
          <w:rFonts w:ascii="Traditional Arabic" w:hAnsi="Traditional Arabic" w:cs="Traditional Arabic"/>
          <w:sz w:val="24"/>
          <w:szCs w:val="24"/>
          <w:lang w:bidi="ar-DZ"/>
        </w:rPr>
        <w:t xml:space="preserve">SNED </w:t>
      </w:r>
      <w:r w:rsidRPr="00886B62">
        <w:rPr>
          <w:rFonts w:ascii="Traditional Arabic" w:hAnsi="Traditional Arabic" w:cs="Traditional Arabic"/>
          <w:sz w:val="24"/>
          <w:szCs w:val="24"/>
          <w:rtl/>
          <w:lang w:bidi="ar-DZ"/>
        </w:rPr>
        <w:t xml:space="preserve"> ، الجزائر ، 1985، ص</w:t>
      </w:r>
      <w:r w:rsidRPr="00886B62">
        <w:rPr>
          <w:rFonts w:ascii="Traditional Arabic" w:hAnsi="Traditional Arabic" w:cs="Traditional Arabic" w:hint="cs"/>
          <w:sz w:val="24"/>
          <w:szCs w:val="24"/>
          <w:rtl/>
          <w:lang w:bidi="ar-DZ"/>
        </w:rPr>
        <w:t xml:space="preserve">: </w:t>
      </w:r>
      <w:r w:rsidRPr="00886B62">
        <w:rPr>
          <w:rFonts w:ascii="Traditional Arabic" w:hAnsi="Traditional Arabic" w:cs="Traditional Arabic"/>
          <w:sz w:val="24"/>
          <w:szCs w:val="24"/>
          <w:rtl/>
          <w:lang w:bidi="ar-DZ"/>
        </w:rPr>
        <w:t>19.</w:t>
      </w:r>
    </w:p>
  </w:footnote>
  <w:footnote w:id="12">
    <w:p w:rsidR="00AD72B8" w:rsidRPr="00886B62" w:rsidRDefault="00AD72B8" w:rsidP="00716460">
      <w:pPr>
        <w:bidi/>
        <w:spacing w:after="0"/>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bidi="ar-DZ"/>
        </w:rPr>
        <w:t xml:space="preserve">ينظر </w:t>
      </w:r>
      <w:r w:rsidRPr="00886B62">
        <w:rPr>
          <w:rFonts w:ascii="Traditional Arabic" w:hAnsi="Traditional Arabic" w:cs="Traditional Arabic" w:hint="cs"/>
          <w:sz w:val="24"/>
          <w:szCs w:val="24"/>
          <w:rtl/>
          <w:lang w:bidi="ar-DZ"/>
        </w:rPr>
        <w:t>:</w:t>
      </w:r>
      <w:r w:rsidRPr="00886B62">
        <w:rPr>
          <w:rFonts w:ascii="Traditional Arabic" w:hAnsi="Traditional Arabic" w:cs="Traditional Arabic"/>
          <w:sz w:val="24"/>
          <w:szCs w:val="24"/>
          <w:rtl/>
          <w:lang w:bidi="ar-DZ"/>
        </w:rPr>
        <w:t xml:space="preserve"> علي القاسمي ، المعجمية العربية</w:t>
      </w:r>
      <w:r w:rsidRPr="00886B62">
        <w:rPr>
          <w:rFonts w:ascii="Traditional Arabic" w:hAnsi="Traditional Arabic" w:cs="Traditional Arabic" w:hint="cs"/>
          <w:sz w:val="24"/>
          <w:szCs w:val="24"/>
          <w:rtl/>
          <w:lang w:bidi="ar-DZ"/>
        </w:rPr>
        <w:t xml:space="preserve">، </w:t>
      </w:r>
      <w:r w:rsidRPr="00886B62">
        <w:rPr>
          <w:rFonts w:ascii="Traditional Arabic" w:hAnsi="Traditional Arabic" w:cs="Traditional Arabic"/>
          <w:sz w:val="24"/>
          <w:szCs w:val="24"/>
          <w:rtl/>
          <w:lang w:bidi="ar-DZ"/>
        </w:rPr>
        <w:t>ص</w:t>
      </w:r>
      <w:r w:rsidRPr="00886B62">
        <w:rPr>
          <w:rFonts w:ascii="Traditional Arabic" w:hAnsi="Traditional Arabic" w:cs="Traditional Arabic" w:hint="cs"/>
          <w:sz w:val="24"/>
          <w:szCs w:val="24"/>
          <w:rtl/>
          <w:lang w:bidi="ar-DZ"/>
        </w:rPr>
        <w:t xml:space="preserve">: </w:t>
      </w:r>
      <w:r w:rsidRPr="00886B62">
        <w:rPr>
          <w:rFonts w:ascii="Traditional Arabic" w:hAnsi="Traditional Arabic" w:cs="Traditional Arabic"/>
          <w:sz w:val="24"/>
          <w:szCs w:val="24"/>
          <w:rtl/>
          <w:lang w:bidi="ar-DZ"/>
        </w:rPr>
        <w:t>76</w:t>
      </w:r>
      <w:r w:rsidRPr="00886B62">
        <w:rPr>
          <w:rFonts w:ascii="Traditional Arabic" w:hAnsi="Traditional Arabic" w:cs="Traditional Arabic" w:hint="cs"/>
          <w:sz w:val="24"/>
          <w:szCs w:val="24"/>
          <w:rtl/>
          <w:lang w:bidi="ar-DZ"/>
        </w:rPr>
        <w:t>.</w:t>
      </w:r>
    </w:p>
  </w:footnote>
  <w:footnote w:id="13">
    <w:p w:rsidR="00AD72B8" w:rsidRPr="00886B62" w:rsidRDefault="00AD72B8" w:rsidP="00AD72B8">
      <w:pPr>
        <w:pStyle w:val="Notedebasdepage"/>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ينظر:</w:t>
      </w:r>
      <w:r w:rsidRPr="00886B62">
        <w:rPr>
          <w:rFonts w:ascii="Traditional Arabic" w:hAnsi="Traditional Arabic" w:cs="Traditional Arabic"/>
          <w:sz w:val="24"/>
          <w:szCs w:val="24"/>
          <w:rtl/>
          <w:lang w:val="fr-FR" w:bidi="ar-DZ"/>
        </w:rPr>
        <w:t xml:space="preserve">حلمي خليل : </w:t>
      </w:r>
      <w:proofErr w:type="spellStart"/>
      <w:r w:rsidRPr="00886B62">
        <w:rPr>
          <w:rFonts w:ascii="Traditional Arabic" w:hAnsi="Traditional Arabic" w:cs="Traditional Arabic"/>
          <w:sz w:val="24"/>
          <w:szCs w:val="24"/>
          <w:rtl/>
          <w:lang w:val="fr-FR" w:bidi="ar-DZ"/>
        </w:rPr>
        <w:t>مفدمة</w:t>
      </w:r>
      <w:proofErr w:type="spellEnd"/>
      <w:r w:rsidRPr="00886B62">
        <w:rPr>
          <w:rFonts w:ascii="Traditional Arabic" w:hAnsi="Traditional Arabic" w:cs="Traditional Arabic"/>
          <w:sz w:val="24"/>
          <w:szCs w:val="24"/>
          <w:rtl/>
          <w:lang w:val="fr-FR" w:bidi="ar-DZ"/>
        </w:rPr>
        <w:t xml:space="preserve"> لدراسة التراث العربي المعجمي</w:t>
      </w:r>
      <w:r w:rsidRPr="00886B62">
        <w:rPr>
          <w:rFonts w:ascii="Traditional Arabic" w:hAnsi="Traditional Arabic" w:cs="Traditional Arabic" w:hint="cs"/>
          <w:sz w:val="24"/>
          <w:szCs w:val="24"/>
          <w:rtl/>
          <w:lang w:val="fr-FR" w:bidi="ar-DZ"/>
        </w:rPr>
        <w:t xml:space="preserve">، </w:t>
      </w:r>
      <w:r w:rsidRPr="00886B62">
        <w:rPr>
          <w:rFonts w:ascii="Traditional Arabic" w:hAnsi="Traditional Arabic" w:cs="Traditional Arabic"/>
          <w:sz w:val="24"/>
          <w:szCs w:val="24"/>
          <w:rtl/>
          <w:lang w:val="fr-FR" w:bidi="ar-DZ"/>
        </w:rPr>
        <w:t>ص</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23</w:t>
      </w:r>
      <w:r w:rsidRPr="00886B62">
        <w:rPr>
          <w:rFonts w:ascii="Traditional Arabic" w:hAnsi="Traditional Arabic" w:cs="Traditional Arabic"/>
          <w:sz w:val="24"/>
          <w:szCs w:val="24"/>
          <w:rtl/>
          <w:lang w:bidi="ar-DZ"/>
        </w:rPr>
        <w:t xml:space="preserve"> .</w:t>
      </w:r>
    </w:p>
  </w:footnote>
  <w:footnote w:id="14">
    <w:p w:rsidR="00AD72B8" w:rsidRPr="00886B62" w:rsidRDefault="00AD72B8" w:rsidP="00AD72B8">
      <w:pPr>
        <w:pStyle w:val="Notedebasdepage"/>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hint="cs"/>
          <w:sz w:val="24"/>
          <w:szCs w:val="24"/>
          <w:rtl/>
        </w:rPr>
        <w:t>ينظر:</w:t>
      </w:r>
      <w:r w:rsidRPr="00886B62">
        <w:rPr>
          <w:rFonts w:ascii="Traditional Arabic" w:hAnsi="Traditional Arabic" w:cs="Traditional Arabic"/>
          <w:sz w:val="24"/>
          <w:szCs w:val="24"/>
          <w:rtl/>
          <w:lang w:bidi="ar-DZ"/>
        </w:rPr>
        <w:t xml:space="preserve">المرجع </w:t>
      </w:r>
      <w:proofErr w:type="gramStart"/>
      <w:r w:rsidRPr="00886B62">
        <w:rPr>
          <w:rFonts w:ascii="Traditional Arabic" w:hAnsi="Traditional Arabic" w:cs="Traditional Arabic"/>
          <w:sz w:val="24"/>
          <w:szCs w:val="24"/>
          <w:rtl/>
          <w:lang w:bidi="ar-DZ"/>
        </w:rPr>
        <w:t>نفسه ،</w:t>
      </w:r>
      <w:proofErr w:type="gramEnd"/>
      <w:r w:rsidRPr="00886B62">
        <w:rPr>
          <w:rFonts w:ascii="Traditional Arabic" w:hAnsi="Traditional Arabic" w:cs="Traditional Arabic"/>
          <w:sz w:val="24"/>
          <w:szCs w:val="24"/>
          <w:rtl/>
          <w:lang w:bidi="ar-DZ"/>
        </w:rPr>
        <w:t xml:space="preserve"> ص</w:t>
      </w:r>
      <w:r w:rsidRPr="00886B62">
        <w:rPr>
          <w:rFonts w:ascii="Traditional Arabic" w:hAnsi="Traditional Arabic" w:cs="Traditional Arabic" w:hint="cs"/>
          <w:sz w:val="24"/>
          <w:szCs w:val="24"/>
          <w:rtl/>
          <w:lang w:bidi="ar-DZ"/>
        </w:rPr>
        <w:t>:</w:t>
      </w:r>
      <w:r w:rsidRPr="00886B62">
        <w:rPr>
          <w:rFonts w:ascii="Traditional Arabic" w:hAnsi="Traditional Arabic" w:cs="Traditional Arabic"/>
          <w:sz w:val="24"/>
          <w:szCs w:val="24"/>
          <w:rtl/>
          <w:lang w:bidi="ar-DZ"/>
        </w:rPr>
        <w:t>23 .</w:t>
      </w:r>
    </w:p>
  </w:footnote>
  <w:footnote w:id="15">
    <w:p w:rsidR="00AD72B8" w:rsidRPr="00886B62" w:rsidRDefault="00AD72B8" w:rsidP="00AD72B8">
      <w:pPr>
        <w:pStyle w:val="Notedebasdepage"/>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val="fr-FR" w:bidi="ar-DZ"/>
        </w:rPr>
        <w:t xml:space="preserve">هادي </w:t>
      </w:r>
      <w:proofErr w:type="gramStart"/>
      <w:r w:rsidRPr="00886B62">
        <w:rPr>
          <w:rFonts w:ascii="Traditional Arabic" w:hAnsi="Traditional Arabic" w:cs="Traditional Arabic"/>
          <w:sz w:val="24"/>
          <w:szCs w:val="24"/>
          <w:rtl/>
          <w:lang w:val="fr-FR" w:bidi="ar-DZ"/>
        </w:rPr>
        <w:t>نهر ،</w:t>
      </w:r>
      <w:proofErr w:type="gramEnd"/>
      <w:r w:rsidRPr="00886B62">
        <w:rPr>
          <w:rFonts w:ascii="Traditional Arabic" w:hAnsi="Traditional Arabic" w:cs="Traditional Arabic"/>
          <w:sz w:val="24"/>
          <w:szCs w:val="24"/>
          <w:rtl/>
          <w:lang w:val="fr-FR" w:bidi="ar-DZ"/>
        </w:rPr>
        <w:t xml:space="preserve"> علم الدلالة التطبيقي في التراث العربي ، عالم الكتب الحديث ، عمان ، ال</w:t>
      </w:r>
      <w:r w:rsidRPr="00886B62">
        <w:rPr>
          <w:rFonts w:ascii="Traditional Arabic" w:hAnsi="Traditional Arabic" w:cs="Traditional Arabic" w:hint="cs"/>
          <w:sz w:val="24"/>
          <w:szCs w:val="24"/>
          <w:rtl/>
          <w:lang w:val="fr-FR" w:bidi="ar-DZ"/>
        </w:rPr>
        <w:t>أ</w:t>
      </w:r>
      <w:r w:rsidRPr="00886B62">
        <w:rPr>
          <w:rFonts w:ascii="Traditional Arabic" w:hAnsi="Traditional Arabic" w:cs="Traditional Arabic"/>
          <w:sz w:val="24"/>
          <w:szCs w:val="24"/>
          <w:rtl/>
          <w:lang w:val="fr-FR" w:bidi="ar-DZ"/>
        </w:rPr>
        <w:t xml:space="preserve">ردن ، </w:t>
      </w:r>
      <w:r w:rsidRPr="00886B62">
        <w:rPr>
          <w:rFonts w:ascii="Traditional Arabic" w:hAnsi="Traditional Arabic" w:cs="Traditional Arabic" w:hint="cs"/>
          <w:sz w:val="24"/>
          <w:szCs w:val="24"/>
          <w:rtl/>
          <w:lang w:val="fr-FR" w:bidi="ar-DZ"/>
        </w:rPr>
        <w:t>ط</w:t>
      </w:r>
      <w:r w:rsidRPr="00886B62">
        <w:rPr>
          <w:rFonts w:ascii="Traditional Arabic" w:hAnsi="Traditional Arabic" w:cs="Traditional Arabic"/>
          <w:sz w:val="24"/>
          <w:szCs w:val="24"/>
          <w:rtl/>
          <w:lang w:val="fr-FR" w:bidi="ar-DZ"/>
        </w:rPr>
        <w:t>2008، ص</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241</w:t>
      </w:r>
      <w:r w:rsidRPr="00886B62">
        <w:rPr>
          <w:rFonts w:ascii="Traditional Arabic" w:hAnsi="Traditional Arabic" w:cs="Traditional Arabic"/>
          <w:sz w:val="24"/>
          <w:szCs w:val="24"/>
          <w:rtl/>
          <w:lang w:bidi="ar-DZ"/>
        </w:rPr>
        <w:t xml:space="preserve"> .</w:t>
      </w:r>
    </w:p>
  </w:footnote>
  <w:footnote w:id="16">
    <w:p w:rsidR="00AD72B8" w:rsidRPr="00886B62" w:rsidRDefault="00AD72B8" w:rsidP="00AD72B8">
      <w:pPr>
        <w:pStyle w:val="Notedebasdepage"/>
        <w:jc w:val="left"/>
        <w:rPr>
          <w:rFonts w:ascii="Traditional Arabic" w:hAnsi="Traditional Arabic" w:cs="Traditional Arabic"/>
          <w:sz w:val="24"/>
          <w:szCs w:val="24"/>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val="fr-FR" w:bidi="ar-DZ"/>
        </w:rPr>
        <w:t>ينظر</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w:t>
      </w:r>
      <w:r w:rsidRPr="00886B62">
        <w:rPr>
          <w:rFonts w:ascii="Traditional Arabic" w:hAnsi="Traditional Arabic" w:cs="Traditional Arabic" w:hint="cs"/>
          <w:sz w:val="24"/>
          <w:szCs w:val="24"/>
          <w:rtl/>
          <w:lang w:val="fr-FR" w:bidi="ar-DZ"/>
        </w:rPr>
        <w:t xml:space="preserve">أحمد </w:t>
      </w:r>
      <w:r w:rsidRPr="00886B62">
        <w:rPr>
          <w:rFonts w:ascii="Traditional Arabic" w:hAnsi="Traditional Arabic" w:cs="Traditional Arabic"/>
          <w:sz w:val="24"/>
          <w:szCs w:val="24"/>
          <w:rtl/>
          <w:lang w:val="fr-FR" w:bidi="ar-DZ"/>
        </w:rPr>
        <w:t xml:space="preserve">رجب عبد الجواد </w:t>
      </w:r>
      <w:proofErr w:type="gramStart"/>
      <w:r w:rsidRPr="00886B62">
        <w:rPr>
          <w:rFonts w:ascii="Traditional Arabic" w:hAnsi="Traditional Arabic" w:cs="Traditional Arabic"/>
          <w:sz w:val="24"/>
          <w:szCs w:val="24"/>
          <w:rtl/>
          <w:lang w:val="fr-FR" w:bidi="ar-DZ"/>
        </w:rPr>
        <w:t>إبراهيم ،</w:t>
      </w:r>
      <w:proofErr w:type="gramEnd"/>
      <w:r w:rsidRPr="00886B62">
        <w:rPr>
          <w:rFonts w:ascii="Traditional Arabic" w:hAnsi="Traditional Arabic" w:cs="Traditional Arabic"/>
          <w:sz w:val="24"/>
          <w:szCs w:val="24"/>
          <w:rtl/>
          <w:lang w:val="fr-FR" w:bidi="ar-DZ"/>
        </w:rPr>
        <w:t xml:space="preserve"> دراسات في الدلالة و المعجم</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w:t>
      </w:r>
      <w:r w:rsidRPr="00886B62">
        <w:rPr>
          <w:rFonts w:ascii="Traditional Arabic" w:hAnsi="Traditional Arabic" w:cs="Traditional Arabic" w:hint="cs"/>
          <w:sz w:val="24"/>
          <w:szCs w:val="24"/>
          <w:rtl/>
          <w:lang w:val="fr-FR" w:bidi="ar-DZ"/>
        </w:rPr>
        <w:t xml:space="preserve"> دار غريب للطباعة والنشر، مصر، </w:t>
      </w:r>
      <w:proofErr w:type="spellStart"/>
      <w:r w:rsidRPr="00886B62">
        <w:rPr>
          <w:rFonts w:ascii="Traditional Arabic" w:hAnsi="Traditional Arabic" w:cs="Traditional Arabic" w:hint="cs"/>
          <w:sz w:val="24"/>
          <w:szCs w:val="24"/>
          <w:rtl/>
          <w:lang w:val="fr-FR" w:bidi="ar-DZ"/>
        </w:rPr>
        <w:t>د.ط</w:t>
      </w:r>
      <w:proofErr w:type="spellEnd"/>
      <w:r w:rsidRPr="00886B62">
        <w:rPr>
          <w:rFonts w:ascii="Traditional Arabic" w:hAnsi="Traditional Arabic" w:cs="Traditional Arabic" w:hint="cs"/>
          <w:sz w:val="24"/>
          <w:szCs w:val="24"/>
          <w:rtl/>
          <w:lang w:val="fr-FR" w:bidi="ar-DZ"/>
        </w:rPr>
        <w:t xml:space="preserve">، </w:t>
      </w:r>
      <w:r w:rsidRPr="00886B62">
        <w:rPr>
          <w:rFonts w:ascii="Traditional Arabic" w:hAnsi="Traditional Arabic" w:cs="Traditional Arabic"/>
          <w:sz w:val="24"/>
          <w:szCs w:val="24"/>
          <w:rtl/>
          <w:lang w:val="fr-FR" w:bidi="ar-DZ"/>
        </w:rPr>
        <w:t>ص</w:t>
      </w:r>
      <w:r w:rsidRPr="00886B62">
        <w:rPr>
          <w:rFonts w:ascii="Traditional Arabic" w:hAnsi="Traditional Arabic" w:cs="Traditional Arabic" w:hint="cs"/>
          <w:sz w:val="24"/>
          <w:szCs w:val="24"/>
          <w:rtl/>
          <w:lang w:val="fr-FR" w:bidi="ar-DZ"/>
        </w:rPr>
        <w:t>:</w:t>
      </w:r>
      <w:r w:rsidRPr="00886B62">
        <w:rPr>
          <w:rFonts w:ascii="Traditional Arabic" w:hAnsi="Traditional Arabic" w:cs="Traditional Arabic"/>
          <w:sz w:val="24"/>
          <w:szCs w:val="24"/>
          <w:rtl/>
          <w:lang w:val="fr-FR" w:bidi="ar-DZ"/>
        </w:rPr>
        <w:t xml:space="preserve">  93</w:t>
      </w:r>
      <w:r w:rsidRPr="00886B62">
        <w:rPr>
          <w:rFonts w:ascii="Traditional Arabic" w:hAnsi="Traditional Arabic" w:cs="Traditional Arabic" w:hint="cs"/>
          <w:sz w:val="24"/>
          <w:szCs w:val="24"/>
          <w:rtl/>
          <w:lang w:val="fr-FR" w:bidi="ar-DZ"/>
        </w:rPr>
        <w:t>.</w:t>
      </w:r>
    </w:p>
  </w:footnote>
  <w:footnote w:id="17">
    <w:p w:rsidR="00AD72B8" w:rsidRPr="00886B62" w:rsidRDefault="00AD72B8" w:rsidP="00AD72B8">
      <w:pPr>
        <w:bidi/>
        <w:jc w:val="left"/>
        <w:rPr>
          <w:rFonts w:ascii="Traditional Arabic" w:hAnsi="Traditional Arabic" w:cs="Traditional Arabic"/>
          <w:sz w:val="24"/>
          <w:szCs w:val="24"/>
          <w:vertAlign w:val="superscript"/>
          <w:rtl/>
          <w:lang w:bidi="ar-DZ"/>
        </w:rPr>
      </w:pPr>
      <w:r w:rsidRPr="00886B62">
        <w:rPr>
          <w:rStyle w:val="Appelnotedebasdep"/>
          <w:rFonts w:ascii="Traditional Arabic" w:hAnsi="Traditional Arabic" w:cs="Traditional Arabic"/>
          <w:sz w:val="24"/>
          <w:szCs w:val="24"/>
        </w:rPr>
        <w:footnoteRef/>
      </w:r>
      <w:r w:rsidRPr="00886B62">
        <w:rPr>
          <w:rFonts w:ascii="Traditional Arabic" w:hAnsi="Traditional Arabic" w:cs="Traditional Arabic"/>
          <w:sz w:val="24"/>
          <w:szCs w:val="24"/>
          <w:rtl/>
        </w:rPr>
        <w:t xml:space="preserve"> </w:t>
      </w:r>
      <w:r w:rsidRPr="00886B62">
        <w:rPr>
          <w:rFonts w:ascii="Traditional Arabic" w:hAnsi="Traditional Arabic" w:cs="Traditional Arabic"/>
          <w:sz w:val="24"/>
          <w:szCs w:val="24"/>
          <w:rtl/>
          <w:lang w:bidi="ar-DZ"/>
        </w:rPr>
        <w:t>ينظر</w:t>
      </w:r>
      <w:r w:rsidRPr="00886B62">
        <w:rPr>
          <w:rFonts w:ascii="Traditional Arabic" w:hAnsi="Traditional Arabic" w:cs="Traditional Arabic" w:hint="cs"/>
          <w:sz w:val="24"/>
          <w:szCs w:val="24"/>
          <w:rtl/>
          <w:lang w:bidi="ar-DZ"/>
        </w:rPr>
        <w:t>،</w:t>
      </w:r>
      <w:r w:rsidRPr="00886B62">
        <w:rPr>
          <w:rFonts w:ascii="Traditional Arabic" w:hAnsi="Traditional Arabic" w:cs="Traditional Arabic"/>
          <w:sz w:val="24"/>
          <w:szCs w:val="24"/>
          <w:rtl/>
          <w:lang w:bidi="ar-DZ"/>
        </w:rPr>
        <w:t xml:space="preserve"> أحمد مختار عمر، صناعة المعجم العربي الحديث، </w:t>
      </w:r>
      <w:r w:rsidRPr="00886B62">
        <w:rPr>
          <w:rFonts w:ascii="Traditional Arabic" w:hAnsi="Traditional Arabic" w:cs="Traditional Arabic" w:hint="cs"/>
          <w:sz w:val="24"/>
          <w:szCs w:val="24"/>
          <w:rtl/>
          <w:lang w:bidi="ar-DZ"/>
        </w:rPr>
        <w:t xml:space="preserve"> عالم </w:t>
      </w:r>
      <w:proofErr w:type="gramStart"/>
      <w:r w:rsidRPr="00886B62">
        <w:rPr>
          <w:rFonts w:ascii="Traditional Arabic" w:hAnsi="Traditional Arabic" w:cs="Traditional Arabic" w:hint="cs"/>
          <w:sz w:val="24"/>
          <w:szCs w:val="24"/>
          <w:rtl/>
          <w:lang w:bidi="ar-DZ"/>
        </w:rPr>
        <w:t>الكتب  القاهرة</w:t>
      </w:r>
      <w:proofErr w:type="gramEnd"/>
      <w:r w:rsidRPr="00886B62">
        <w:rPr>
          <w:rFonts w:ascii="Traditional Arabic" w:hAnsi="Traditional Arabic" w:cs="Traditional Arabic" w:hint="cs"/>
          <w:sz w:val="24"/>
          <w:szCs w:val="24"/>
          <w:rtl/>
          <w:lang w:bidi="ar-DZ"/>
        </w:rPr>
        <w:t xml:space="preserve">، 1998ط1 ، </w:t>
      </w:r>
      <w:r w:rsidRPr="00886B62">
        <w:rPr>
          <w:rFonts w:ascii="Traditional Arabic" w:hAnsi="Traditional Arabic" w:cs="Traditional Arabic"/>
          <w:sz w:val="24"/>
          <w:szCs w:val="24"/>
          <w:rtl/>
          <w:lang w:bidi="ar-DZ"/>
        </w:rPr>
        <w:t>ص</w:t>
      </w:r>
      <w:r w:rsidRPr="00886B62">
        <w:rPr>
          <w:rFonts w:ascii="Traditional Arabic" w:hAnsi="Traditional Arabic" w:cs="Traditional Arabic" w:hint="cs"/>
          <w:sz w:val="24"/>
          <w:szCs w:val="24"/>
          <w:rtl/>
          <w:lang w:bidi="ar-DZ"/>
        </w:rPr>
        <w:t>:</w:t>
      </w:r>
      <w:r w:rsidRPr="00886B62">
        <w:rPr>
          <w:rFonts w:ascii="Traditional Arabic" w:hAnsi="Traditional Arabic" w:cs="Traditional Arabic"/>
          <w:sz w:val="24"/>
          <w:szCs w:val="24"/>
          <w:rtl/>
          <w:lang w:bidi="ar-DZ"/>
        </w:rPr>
        <w:t xml:space="preserve"> 85</w:t>
      </w:r>
      <w:r w:rsidRPr="00886B62">
        <w:rPr>
          <w:rFonts w:ascii="Traditional Arabic" w:hAnsi="Traditional Arabic" w:cs="Traditional Arabic" w:hint="cs"/>
          <w:sz w:val="24"/>
          <w:szCs w:val="24"/>
          <w:rtl/>
          <w:lang w:bidi="ar-DZ"/>
        </w:rPr>
        <w:t>.</w:t>
      </w:r>
    </w:p>
    <w:p w:rsidR="00AD72B8" w:rsidRPr="00886B62" w:rsidRDefault="00AD72B8" w:rsidP="00AD72B8">
      <w:pPr>
        <w:pStyle w:val="Notedebasdepage"/>
        <w:rPr>
          <w:rFonts w:ascii="Traditional Arabic" w:hAnsi="Traditional Arabic" w:cs="Traditional Arabic"/>
          <w:sz w:val="24"/>
          <w:szCs w:val="24"/>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773B7"/>
    <w:multiLevelType w:val="hybridMultilevel"/>
    <w:tmpl w:val="18A851BA"/>
    <w:lvl w:ilvl="0" w:tplc="BA304500">
      <w:start w:val="1"/>
      <w:numFmt w:val="decimal"/>
      <w:lvlText w:val="%1-"/>
      <w:lvlJc w:val="left"/>
      <w:pPr>
        <w:ind w:left="1570" w:hanging="720"/>
      </w:pPr>
      <w:rPr>
        <w:rFonts w:hint="default"/>
        <w:sz w:val="32"/>
        <w:szCs w:val="32"/>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58"/>
    <w:rsid w:val="001215F7"/>
    <w:rsid w:val="00252FBB"/>
    <w:rsid w:val="002E5CDA"/>
    <w:rsid w:val="002F52AE"/>
    <w:rsid w:val="00370A4D"/>
    <w:rsid w:val="004C1B74"/>
    <w:rsid w:val="00506B7B"/>
    <w:rsid w:val="00524463"/>
    <w:rsid w:val="00551294"/>
    <w:rsid w:val="005C122D"/>
    <w:rsid w:val="006F3107"/>
    <w:rsid w:val="00716460"/>
    <w:rsid w:val="007D6809"/>
    <w:rsid w:val="00886B62"/>
    <w:rsid w:val="008D359E"/>
    <w:rsid w:val="00940C58"/>
    <w:rsid w:val="00AD72B8"/>
    <w:rsid w:val="00B23F72"/>
    <w:rsid w:val="00BC74A0"/>
    <w:rsid w:val="00C823E3"/>
    <w:rsid w:val="00C867C0"/>
    <w:rsid w:val="00CA11CB"/>
    <w:rsid w:val="00CE4646"/>
    <w:rsid w:val="00E51D2C"/>
    <w:rsid w:val="00E9621C"/>
    <w:rsid w:val="00EE2D85"/>
    <w:rsid w:val="00EE46B5"/>
    <w:rsid w:val="00F328EF"/>
    <w:rsid w:val="00F53E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74"/>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C1B74"/>
    <w:pPr>
      <w:bidi/>
      <w:spacing w:after="0" w:line="240" w:lineRule="auto"/>
    </w:pPr>
    <w:rPr>
      <w:rFonts w:asciiTheme="minorHAnsi" w:eastAsia="Calibri" w:hAnsiTheme="minorHAnsi"/>
      <w:sz w:val="20"/>
      <w:szCs w:val="20"/>
      <w:lang w:val="en-US"/>
    </w:rPr>
  </w:style>
  <w:style w:type="character" w:customStyle="1" w:styleId="NotedebasdepageCar">
    <w:name w:val="Note de bas de page Car"/>
    <w:basedOn w:val="Policepardfaut"/>
    <w:link w:val="Notedebasdepage"/>
    <w:uiPriority w:val="99"/>
    <w:rsid w:val="004C1B74"/>
    <w:rPr>
      <w:rFonts w:asciiTheme="minorHAnsi" w:eastAsia="Calibri" w:hAnsiTheme="minorHAnsi"/>
      <w:sz w:val="20"/>
      <w:szCs w:val="20"/>
      <w:lang w:val="en-US"/>
    </w:rPr>
  </w:style>
  <w:style w:type="character" w:styleId="Appelnotedebasdep">
    <w:name w:val="footnote reference"/>
    <w:basedOn w:val="Policepardfaut"/>
    <w:uiPriority w:val="99"/>
    <w:semiHidden/>
    <w:unhideWhenUsed/>
    <w:rsid w:val="004C1B74"/>
    <w:rPr>
      <w:vertAlign w:val="superscript"/>
    </w:rPr>
  </w:style>
  <w:style w:type="paragraph" w:styleId="Paragraphedeliste">
    <w:name w:val="List Paragraph"/>
    <w:basedOn w:val="Normal"/>
    <w:uiPriority w:val="34"/>
    <w:qFormat/>
    <w:rsid w:val="005C122D"/>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F3107"/>
    <w:pPr>
      <w:tabs>
        <w:tab w:val="center" w:pos="4536"/>
        <w:tab w:val="right" w:pos="9072"/>
      </w:tabs>
      <w:spacing w:after="0" w:line="240" w:lineRule="auto"/>
    </w:pPr>
  </w:style>
  <w:style w:type="character" w:customStyle="1" w:styleId="En-tteCar">
    <w:name w:val="En-tête Car"/>
    <w:basedOn w:val="Policepardfaut"/>
    <w:link w:val="En-tte"/>
    <w:uiPriority w:val="99"/>
    <w:rsid w:val="006F3107"/>
  </w:style>
  <w:style w:type="paragraph" w:styleId="Pieddepage">
    <w:name w:val="footer"/>
    <w:basedOn w:val="Normal"/>
    <w:link w:val="PieddepageCar"/>
    <w:uiPriority w:val="99"/>
    <w:unhideWhenUsed/>
    <w:rsid w:val="006F31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bertus Extra Bold" w:eastAsiaTheme="minorHAnsi" w:hAnsi="Albertus Extra Bold" w:cstheme="minorBidi"/>
        <w:sz w:val="32"/>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74"/>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C1B74"/>
    <w:pPr>
      <w:bidi/>
      <w:spacing w:after="0" w:line="240" w:lineRule="auto"/>
    </w:pPr>
    <w:rPr>
      <w:rFonts w:asciiTheme="minorHAnsi" w:eastAsia="Calibri" w:hAnsiTheme="minorHAnsi"/>
      <w:sz w:val="20"/>
      <w:szCs w:val="20"/>
      <w:lang w:val="en-US"/>
    </w:rPr>
  </w:style>
  <w:style w:type="character" w:customStyle="1" w:styleId="NotedebasdepageCar">
    <w:name w:val="Note de bas de page Car"/>
    <w:basedOn w:val="Policepardfaut"/>
    <w:link w:val="Notedebasdepage"/>
    <w:uiPriority w:val="99"/>
    <w:rsid w:val="004C1B74"/>
    <w:rPr>
      <w:rFonts w:asciiTheme="minorHAnsi" w:eastAsia="Calibri" w:hAnsiTheme="minorHAnsi"/>
      <w:sz w:val="20"/>
      <w:szCs w:val="20"/>
      <w:lang w:val="en-US"/>
    </w:rPr>
  </w:style>
  <w:style w:type="character" w:styleId="Appelnotedebasdep">
    <w:name w:val="footnote reference"/>
    <w:basedOn w:val="Policepardfaut"/>
    <w:uiPriority w:val="99"/>
    <w:semiHidden/>
    <w:unhideWhenUsed/>
    <w:rsid w:val="004C1B74"/>
    <w:rPr>
      <w:vertAlign w:val="superscript"/>
    </w:rPr>
  </w:style>
  <w:style w:type="paragraph" w:styleId="Paragraphedeliste">
    <w:name w:val="List Paragraph"/>
    <w:basedOn w:val="Normal"/>
    <w:uiPriority w:val="34"/>
    <w:qFormat/>
    <w:rsid w:val="005C122D"/>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F3107"/>
    <w:pPr>
      <w:tabs>
        <w:tab w:val="center" w:pos="4536"/>
        <w:tab w:val="right" w:pos="9072"/>
      </w:tabs>
      <w:spacing w:after="0" w:line="240" w:lineRule="auto"/>
    </w:pPr>
  </w:style>
  <w:style w:type="character" w:customStyle="1" w:styleId="En-tteCar">
    <w:name w:val="En-tête Car"/>
    <w:basedOn w:val="Policepardfaut"/>
    <w:link w:val="En-tte"/>
    <w:uiPriority w:val="99"/>
    <w:rsid w:val="006F3107"/>
  </w:style>
  <w:style w:type="paragraph" w:styleId="Pieddepage">
    <w:name w:val="footer"/>
    <w:basedOn w:val="Normal"/>
    <w:link w:val="PieddepageCar"/>
    <w:uiPriority w:val="99"/>
    <w:unhideWhenUsed/>
    <w:rsid w:val="006F31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6BB8-3FA6-42A5-8EE3-64E55FBC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AMR-HDJ</cp:lastModifiedBy>
  <cp:revision>8</cp:revision>
  <dcterms:created xsi:type="dcterms:W3CDTF">2020-03-11T17:23:00Z</dcterms:created>
  <dcterms:modified xsi:type="dcterms:W3CDTF">2021-05-26T18:27:00Z</dcterms:modified>
</cp:coreProperties>
</file>