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05" w:rsidRPr="005E731C" w:rsidRDefault="005E731C" w:rsidP="005E731C">
      <w:pPr>
        <w:bidi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E731C">
        <w:rPr>
          <w:rFonts w:ascii="Traditional Arabic" w:hAnsi="Traditional Arabic" w:cs="Traditional Arabic"/>
          <w:sz w:val="32"/>
          <w:szCs w:val="32"/>
          <w:rtl/>
          <w:lang w:bidi="ar-DZ"/>
        </w:rPr>
        <w:t>الجمهورية الجزائرية الديمقراطية الشعبية</w:t>
      </w:r>
    </w:p>
    <w:p w:rsidR="005E731C" w:rsidRPr="005E731C" w:rsidRDefault="005E731C" w:rsidP="005E731C">
      <w:pPr>
        <w:bidi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E731C">
        <w:rPr>
          <w:rFonts w:ascii="Traditional Arabic" w:hAnsi="Traditional Arabic" w:cs="Traditional Arabic"/>
          <w:sz w:val="32"/>
          <w:szCs w:val="32"/>
          <w:rtl/>
          <w:lang w:bidi="ar-DZ"/>
        </w:rPr>
        <w:t>وزارة التعليم العالي والبحث العلمي</w:t>
      </w:r>
    </w:p>
    <w:p w:rsidR="005E731C" w:rsidRDefault="005E731C" w:rsidP="005E731C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5E731C">
        <w:rPr>
          <w:rFonts w:ascii="Traditional Arabic" w:hAnsi="Traditional Arabic" w:cs="Traditional Arabic"/>
          <w:sz w:val="32"/>
          <w:szCs w:val="32"/>
          <w:rtl/>
          <w:lang w:bidi="ar-DZ"/>
        </w:rPr>
        <w:t>جامعة احمد زبانة – غليزان</w:t>
      </w:r>
    </w:p>
    <w:p w:rsidR="005E731C" w:rsidRDefault="005E731C" w:rsidP="005E731C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5E731C" w:rsidRDefault="005E731C" w:rsidP="005E731C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قائمة البحوث للاعمال الموجهة</w:t>
      </w:r>
    </w:p>
    <w:p w:rsidR="005E731C" w:rsidRDefault="005E731C" w:rsidP="005E731C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5E731C" w:rsidRDefault="005E731C" w:rsidP="005E731C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5E731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التطورات الاجتماعية ونشاة علم الاجتماع</w:t>
      </w:r>
    </w:p>
    <w:p w:rsidR="005E731C" w:rsidRDefault="005E731C" w:rsidP="005E731C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علم اجتماع المعرفة</w:t>
      </w:r>
    </w:p>
    <w:p w:rsidR="005E731C" w:rsidRDefault="005E731C" w:rsidP="005E731C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علم الاجتماع السياسي</w:t>
      </w:r>
    </w:p>
    <w:p w:rsidR="005E731C" w:rsidRDefault="005E731C" w:rsidP="005E731C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علم الاجتماع الديني</w:t>
      </w:r>
    </w:p>
    <w:p w:rsidR="005E731C" w:rsidRDefault="005E731C" w:rsidP="005E731C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علم الاجتماع العائلي</w:t>
      </w:r>
    </w:p>
    <w:p w:rsidR="005E731C" w:rsidRDefault="005E731C" w:rsidP="005E731C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علم الاجتماع الثقافي</w:t>
      </w:r>
    </w:p>
    <w:p w:rsidR="005E731C" w:rsidRDefault="005E731C" w:rsidP="005E731C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علم الاجتماع الجريمة </w:t>
      </w:r>
    </w:p>
    <w:p w:rsidR="005E731C" w:rsidRDefault="005E731C" w:rsidP="005E731C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علم الاجتماع التظيم والعمل</w:t>
      </w:r>
    </w:p>
    <w:p w:rsidR="005E731C" w:rsidRDefault="005E731C" w:rsidP="005E731C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علم الاجتماع الصحي</w:t>
      </w:r>
    </w:p>
    <w:p w:rsidR="005E731C" w:rsidRDefault="005E731C" w:rsidP="005E731C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علم النفس النشأة والتطور</w:t>
      </w:r>
    </w:p>
    <w:p w:rsidR="005E731C" w:rsidRDefault="005E731C" w:rsidP="005E731C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علم النفس الاجتماعي</w:t>
      </w:r>
    </w:p>
    <w:p w:rsidR="005E731C" w:rsidRDefault="005E731C" w:rsidP="005E731C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علم الانثروبولوجيا</w:t>
      </w:r>
    </w:p>
    <w:p w:rsidR="005E731C" w:rsidRPr="005E731C" w:rsidRDefault="005E731C" w:rsidP="005E731C">
      <w:pPr>
        <w:bidi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علم الديموغرافيا</w:t>
      </w:r>
      <w:bookmarkStart w:id="0" w:name="_GoBack"/>
      <w:bookmarkEnd w:id="0"/>
    </w:p>
    <w:sectPr w:rsidR="005E731C" w:rsidRPr="005E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3641"/>
    <w:multiLevelType w:val="hybridMultilevel"/>
    <w:tmpl w:val="4802D2B6"/>
    <w:lvl w:ilvl="0" w:tplc="00BECF1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1C"/>
    <w:rsid w:val="00232B4B"/>
    <w:rsid w:val="00304525"/>
    <w:rsid w:val="0045402F"/>
    <w:rsid w:val="005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380</Characters>
  <Application>Microsoft Office Word</Application>
  <DocSecurity>0</DocSecurity>
  <Lines>3</Lines>
  <Paragraphs>1</Paragraphs>
  <ScaleCrop>false</ScaleCrop>
  <Company>rdkc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2022-04-16T23:51:00Z</dcterms:created>
  <dcterms:modified xsi:type="dcterms:W3CDTF">2022-04-17T00:00:00Z</dcterms:modified>
</cp:coreProperties>
</file>