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C11" w:rsidRPr="00753C11" w:rsidRDefault="00697C08" w:rsidP="00753C11">
      <w:pPr>
        <w:jc w:val="both"/>
        <w:rPr>
          <w:rFonts w:ascii="Sakkal Majalla" w:hAnsi="Sakkal Majalla" w:cs="Sakkal Majalla"/>
          <w:b/>
          <w:bCs/>
          <w:sz w:val="36"/>
          <w:szCs w:val="36"/>
          <w:lang w:val="fr-FR" w:bidi="ar-DZ"/>
        </w:rPr>
      </w:pPr>
      <w:r w:rsidRPr="00753C11">
        <w:rPr>
          <w:rFonts w:ascii="Sakkal Majalla" w:hAnsi="Sakkal Majalla" w:cs="Sakkal Majalla"/>
          <w:b/>
          <w:bCs/>
          <w:sz w:val="36"/>
          <w:szCs w:val="36"/>
          <w:rtl/>
          <w:lang w:bidi="ar-DZ"/>
        </w:rPr>
        <w:t xml:space="preserve">               </w:t>
      </w:r>
      <w:r w:rsidR="00D01B8D" w:rsidRPr="00753C11">
        <w:rPr>
          <w:rFonts w:ascii="Sakkal Majalla" w:hAnsi="Sakkal Majalla" w:cs="Sakkal Majalla"/>
          <w:b/>
          <w:bCs/>
          <w:sz w:val="36"/>
          <w:szCs w:val="36"/>
          <w:rtl/>
          <w:lang w:bidi="ar-DZ"/>
        </w:rPr>
        <w:t xml:space="preserve">  </w:t>
      </w:r>
      <w:r w:rsidR="00180137" w:rsidRPr="00753C11">
        <w:rPr>
          <w:rFonts w:ascii="Sakkal Majalla" w:hAnsi="Sakkal Majalla" w:cs="Sakkal Majalla"/>
          <w:b/>
          <w:bCs/>
          <w:sz w:val="36"/>
          <w:szCs w:val="36"/>
          <w:rtl/>
          <w:lang w:bidi="ar-DZ"/>
        </w:rPr>
        <w:t xml:space="preserve">      </w:t>
      </w:r>
      <w:r w:rsidR="00D01B8D" w:rsidRPr="00753C11">
        <w:rPr>
          <w:rFonts w:ascii="Sakkal Majalla" w:hAnsi="Sakkal Majalla" w:cs="Sakkal Majalla"/>
          <w:b/>
          <w:bCs/>
          <w:sz w:val="36"/>
          <w:szCs w:val="36"/>
          <w:rtl/>
          <w:lang w:bidi="ar-DZ"/>
        </w:rPr>
        <w:t xml:space="preserve">  </w:t>
      </w:r>
      <w:r w:rsidR="00180137" w:rsidRPr="00753C11">
        <w:rPr>
          <w:rFonts w:ascii="Sakkal Majalla" w:hAnsi="Sakkal Majalla" w:cs="Sakkal Majalla"/>
          <w:b/>
          <w:bCs/>
          <w:sz w:val="36"/>
          <w:szCs w:val="36"/>
          <w:rtl/>
          <w:lang w:bidi="ar-DZ"/>
        </w:rPr>
        <w:t xml:space="preserve">  </w:t>
      </w:r>
      <w:r w:rsidR="00D01B8D" w:rsidRPr="00753C11">
        <w:rPr>
          <w:rFonts w:ascii="Sakkal Majalla" w:hAnsi="Sakkal Majalla" w:cs="Sakkal Majalla"/>
          <w:b/>
          <w:bCs/>
          <w:sz w:val="36"/>
          <w:szCs w:val="36"/>
          <w:rtl/>
          <w:lang w:bidi="ar-DZ"/>
        </w:rPr>
        <w:t xml:space="preserve"> </w:t>
      </w:r>
    </w:p>
    <w:p w:rsidR="00E67D3D" w:rsidRPr="00753C11" w:rsidRDefault="00E67D3D" w:rsidP="00753C11">
      <w:pPr>
        <w:jc w:val="center"/>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t>علم المفردات</w:t>
      </w:r>
    </w:p>
    <w:p w:rsidR="00753C11" w:rsidRPr="00753C11" w:rsidRDefault="00753C11" w:rsidP="00753C11">
      <w:pPr>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t xml:space="preserve">المحاضرة الأولى: مفهوم المفردة عند علماء اللغة القدماء </w:t>
      </w:r>
    </w:p>
    <w:p w:rsidR="00753C11" w:rsidRPr="00753C11" w:rsidRDefault="00753C11" w:rsidP="00D40980">
      <w:pPr>
        <w:jc w:val="both"/>
        <w:rPr>
          <w:rFonts w:ascii="Sakkal Majalla" w:hAnsi="Sakkal Majalla" w:cs="Sakkal Majalla"/>
          <w:sz w:val="36"/>
          <w:szCs w:val="36"/>
          <w:rtl/>
          <w:lang w:val="fr-FR" w:bidi="ar-DZ"/>
        </w:rPr>
      </w:pPr>
      <w:r w:rsidRPr="00753C11">
        <w:rPr>
          <w:rFonts w:ascii="Sakkal Majalla" w:hAnsi="Sakkal Majalla" w:cs="Sakkal Majalla"/>
          <w:b/>
          <w:bCs/>
          <w:sz w:val="36"/>
          <w:szCs w:val="36"/>
          <w:rtl/>
          <w:lang w:val="fr-FR" w:bidi="ar-DZ"/>
        </w:rPr>
        <w:t xml:space="preserve">   </w:t>
      </w:r>
      <w:r w:rsidR="00D40980">
        <w:rPr>
          <w:rFonts w:ascii="Sakkal Majalla" w:hAnsi="Sakkal Majalla" w:cs="Sakkal Majalla"/>
          <w:sz w:val="36"/>
          <w:szCs w:val="36"/>
          <w:rtl/>
          <w:lang w:val="fr-FR" w:bidi="ar-DZ"/>
        </w:rPr>
        <w:t>نتعرض في هذ</w:t>
      </w:r>
      <w:r w:rsidR="00D40980">
        <w:rPr>
          <w:rFonts w:ascii="Sakkal Majalla" w:hAnsi="Sakkal Majalla" w:cs="Sakkal Majalla" w:hint="cs"/>
          <w:sz w:val="36"/>
          <w:szCs w:val="36"/>
          <w:rtl/>
          <w:lang w:val="fr-FR" w:bidi="ar-DZ"/>
        </w:rPr>
        <w:t xml:space="preserve">ه المحاضرة </w:t>
      </w:r>
      <w:r w:rsidRPr="00753C11">
        <w:rPr>
          <w:rFonts w:ascii="Sakkal Majalla" w:hAnsi="Sakkal Majalla" w:cs="Sakkal Majalla"/>
          <w:sz w:val="36"/>
          <w:szCs w:val="36"/>
          <w:rtl/>
          <w:lang w:val="fr-FR" w:bidi="ar-DZ"/>
        </w:rPr>
        <w:t xml:space="preserve"> للمداخل الاصطلاحية المتعلقة بمفهوم المفردة وعلاقتها بمصطلح الكلمة وذلك كما تعرض لها علماء العربية واللغة بنوع من البسط والتوضيح وذلك وفق المفاهيم التي اجتهد في وضعها النحاة وعلماء المعاجم والمتعلقة بمفهوم مصطلح المفردة وعلاقته بالكلمة</w:t>
      </w:r>
      <w:r w:rsidRPr="00753C11">
        <w:rPr>
          <w:rFonts w:ascii="Sakkal Majalla" w:hAnsi="Sakkal Majalla" w:cs="Sakkal Majalla"/>
          <w:sz w:val="36"/>
          <w:szCs w:val="36"/>
          <w:lang w:val="fr-FR" w:bidi="ar-DZ"/>
        </w:rPr>
        <w:t xml:space="preserve">  </w:t>
      </w:r>
      <w:r w:rsidRPr="00753C11">
        <w:rPr>
          <w:rFonts w:ascii="Sakkal Majalla" w:hAnsi="Sakkal Majalla" w:cs="Sakkal Majalla"/>
          <w:sz w:val="36"/>
          <w:szCs w:val="36"/>
          <w:rtl/>
          <w:lang w:val="fr-FR" w:bidi="ar-DZ"/>
        </w:rPr>
        <w:t xml:space="preserve">ضمن دائرة اللسانيات العربية  . </w:t>
      </w:r>
    </w:p>
    <w:p w:rsidR="00753C11" w:rsidRPr="00753C11" w:rsidRDefault="00D40980" w:rsidP="00753C11">
      <w:pPr>
        <w:jc w:val="both"/>
        <w:rPr>
          <w:rFonts w:ascii="Sakkal Majalla" w:hAnsi="Sakkal Majalla" w:cs="Sakkal Majalla"/>
          <w:b/>
          <w:bCs/>
          <w:sz w:val="36"/>
          <w:szCs w:val="36"/>
          <w:rtl/>
          <w:lang w:val="fr-FR" w:bidi="ar-DZ"/>
        </w:rPr>
      </w:pPr>
      <w:r>
        <w:rPr>
          <w:rFonts w:ascii="Sakkal Majalla" w:hAnsi="Sakkal Majalla" w:cs="Sakkal Majalla" w:hint="cs"/>
          <w:b/>
          <w:bCs/>
          <w:sz w:val="36"/>
          <w:szCs w:val="36"/>
          <w:rtl/>
          <w:lang w:val="fr-FR" w:bidi="ar-DZ"/>
        </w:rPr>
        <w:t>1</w:t>
      </w:r>
      <w:r w:rsidR="00753C11" w:rsidRPr="00753C11">
        <w:rPr>
          <w:rFonts w:ascii="Sakkal Majalla" w:hAnsi="Sakkal Majalla" w:cs="Sakkal Majalla"/>
          <w:b/>
          <w:bCs/>
          <w:sz w:val="36"/>
          <w:szCs w:val="36"/>
          <w:rtl/>
          <w:lang w:val="fr-FR" w:bidi="ar-DZ"/>
        </w:rPr>
        <w:t xml:space="preserve"> : مفهوم الكلمة عند النحاة </w:t>
      </w:r>
    </w:p>
    <w:p w:rsidR="00753C11" w:rsidRPr="00753C11" w:rsidRDefault="00753C11" w:rsidP="00753C11">
      <w:pPr>
        <w:jc w:val="both"/>
        <w:rPr>
          <w:rFonts w:ascii="Sakkal Majalla" w:hAnsi="Sakkal Majalla" w:cs="Sakkal Majalla"/>
          <w:sz w:val="36"/>
          <w:szCs w:val="36"/>
          <w:vertAlign w:val="superscript"/>
          <w:rtl/>
          <w:lang w:val="fr-FR" w:bidi="ar-DZ"/>
        </w:rPr>
      </w:pPr>
      <w:r w:rsidRPr="00753C11">
        <w:rPr>
          <w:rFonts w:ascii="Sakkal Majalla" w:hAnsi="Sakkal Majalla" w:cs="Sakkal Majalla"/>
          <w:sz w:val="36"/>
          <w:szCs w:val="36"/>
          <w:rtl/>
          <w:lang w:val="fr-FR" w:bidi="ar-DZ"/>
        </w:rPr>
        <w:t xml:space="preserve">  عرف ا</w:t>
      </w:r>
      <w:r w:rsidRPr="00753C11">
        <w:rPr>
          <w:rFonts w:ascii="Sakkal Majalla" w:hAnsi="Sakkal Majalla" w:cs="Sakkal Majalla"/>
          <w:b/>
          <w:bCs/>
          <w:sz w:val="36"/>
          <w:szCs w:val="36"/>
          <w:rtl/>
          <w:lang w:val="fr-FR" w:bidi="ar-DZ"/>
        </w:rPr>
        <w:t>لزمخشري</w:t>
      </w:r>
      <w:r w:rsidRPr="00753C11">
        <w:rPr>
          <w:rFonts w:ascii="Sakkal Majalla" w:hAnsi="Sakkal Majalla" w:cs="Sakkal Majalla"/>
          <w:sz w:val="36"/>
          <w:szCs w:val="36"/>
          <w:rtl/>
          <w:lang w:val="fr-FR" w:bidi="ar-DZ"/>
        </w:rPr>
        <w:t xml:space="preserve"> الكلمة وفرق بينها وبين مصطلح الكلام بقوله :" الكلمة هي اللفظة الدالة على معنى مفرد بالوضع . وهي جنس تحته ثلاثة أنواع : الاسم والفعل والحرف . والكلام هو المركب من كلمتين أسندت إحداهما إلى الأخرى . وذاك لا يتأتى إلا في اسمين كقولك : زيد أخوك ، وبشر صاحبك أو في فعل واسم نحو قولك : ضرب زيد ، وانطلق بكر وتسمى جملة ." </w:t>
      </w:r>
      <w:r w:rsidRPr="00753C11">
        <w:rPr>
          <w:rFonts w:ascii="Sakkal Majalla" w:hAnsi="Sakkal Majalla" w:cs="Sakkal Majalla"/>
          <w:sz w:val="36"/>
          <w:szCs w:val="36"/>
          <w:vertAlign w:val="superscript"/>
          <w:rtl/>
          <w:lang w:val="fr-FR" w:bidi="ar-DZ"/>
        </w:rPr>
        <w:t>(</w:t>
      </w:r>
      <w:r w:rsidRPr="00753C11">
        <w:rPr>
          <w:rStyle w:val="Appelnotedebasdep"/>
          <w:rFonts w:ascii="Sakkal Majalla" w:hAnsi="Sakkal Majalla" w:cs="Sakkal Majalla"/>
          <w:sz w:val="36"/>
          <w:szCs w:val="36"/>
          <w:rtl/>
          <w:lang w:val="fr-FR" w:bidi="ar-DZ"/>
        </w:rPr>
        <w:footnoteReference w:id="2"/>
      </w:r>
      <w:r w:rsidRPr="00753C11">
        <w:rPr>
          <w:rFonts w:ascii="Sakkal Majalla" w:hAnsi="Sakkal Majalla" w:cs="Sakkal Majalla"/>
          <w:sz w:val="36"/>
          <w:szCs w:val="36"/>
          <w:vertAlign w:val="superscript"/>
          <w:rtl/>
          <w:lang w:val="fr-FR" w:bidi="ar-DZ"/>
        </w:rPr>
        <w:t xml:space="preserve">) </w:t>
      </w:r>
      <w:r w:rsidRPr="00753C11">
        <w:rPr>
          <w:rFonts w:ascii="Sakkal Majalla" w:hAnsi="Sakkal Majalla" w:cs="Sakkal Majalla"/>
          <w:sz w:val="36"/>
          <w:szCs w:val="36"/>
          <w:rtl/>
          <w:lang w:val="fr-FR" w:bidi="ar-DZ"/>
        </w:rPr>
        <w:t xml:space="preserve">وفي موضع آخر  عرفها الرضي بقوله :" الكلمة لفظ وضع لمعنى مفرد ." </w:t>
      </w:r>
      <w:r w:rsidRPr="00753C11">
        <w:rPr>
          <w:rFonts w:ascii="Sakkal Majalla" w:hAnsi="Sakkal Majalla" w:cs="Sakkal Majalla"/>
          <w:sz w:val="36"/>
          <w:szCs w:val="36"/>
          <w:vertAlign w:val="superscript"/>
          <w:rtl/>
          <w:lang w:val="fr-FR" w:bidi="ar-DZ"/>
        </w:rPr>
        <w:t>(</w:t>
      </w:r>
      <w:r w:rsidRPr="00753C11">
        <w:rPr>
          <w:rStyle w:val="Appelnotedebasdep"/>
          <w:rFonts w:ascii="Sakkal Majalla" w:hAnsi="Sakkal Majalla" w:cs="Sakkal Majalla"/>
          <w:sz w:val="36"/>
          <w:szCs w:val="36"/>
          <w:rtl/>
          <w:lang w:val="fr-FR" w:bidi="ar-DZ"/>
        </w:rPr>
        <w:footnoteReference w:id="3"/>
      </w:r>
      <w:r w:rsidRPr="00753C11">
        <w:rPr>
          <w:rFonts w:ascii="Sakkal Majalla" w:hAnsi="Sakkal Majalla" w:cs="Sakkal Majalla"/>
          <w:sz w:val="36"/>
          <w:szCs w:val="36"/>
          <w:vertAlign w:val="superscript"/>
          <w:rtl/>
          <w:lang w:val="fr-FR" w:bidi="ar-DZ"/>
        </w:rPr>
        <w:t>)</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t xml:space="preserve">   من خلال  تعريف ا</w:t>
      </w:r>
      <w:r w:rsidRPr="00753C11">
        <w:rPr>
          <w:rFonts w:ascii="Sakkal Majalla" w:hAnsi="Sakkal Majalla" w:cs="Sakkal Majalla"/>
          <w:b/>
          <w:bCs/>
          <w:sz w:val="36"/>
          <w:szCs w:val="36"/>
          <w:rtl/>
          <w:lang w:val="fr-FR" w:bidi="ar-DZ"/>
        </w:rPr>
        <w:t>لزمخشري</w:t>
      </w:r>
      <w:r w:rsidRPr="00753C11">
        <w:rPr>
          <w:rFonts w:ascii="Sakkal Majalla" w:hAnsi="Sakkal Majalla" w:cs="Sakkal Majalla"/>
          <w:sz w:val="36"/>
          <w:szCs w:val="36"/>
          <w:rtl/>
          <w:lang w:val="fr-FR" w:bidi="ar-DZ"/>
        </w:rPr>
        <w:t xml:space="preserve"> للكلمة وتعريف ا</w:t>
      </w:r>
      <w:r w:rsidRPr="00753C11">
        <w:rPr>
          <w:rFonts w:ascii="Sakkal Majalla" w:hAnsi="Sakkal Majalla" w:cs="Sakkal Majalla"/>
          <w:b/>
          <w:bCs/>
          <w:sz w:val="36"/>
          <w:szCs w:val="36"/>
          <w:rtl/>
          <w:lang w:val="fr-FR" w:bidi="ar-DZ"/>
        </w:rPr>
        <w:t xml:space="preserve">لرضي </w:t>
      </w:r>
      <w:r w:rsidRPr="00753C11">
        <w:rPr>
          <w:rFonts w:ascii="Sakkal Majalla" w:hAnsi="Sakkal Majalla" w:cs="Sakkal Majalla"/>
          <w:sz w:val="36"/>
          <w:szCs w:val="36"/>
          <w:rtl/>
          <w:lang w:val="fr-FR" w:bidi="ar-DZ"/>
        </w:rPr>
        <w:t>، نجد أن علماء العربية وضعوا شروطا لتحديد مفهوم الكلمة وهي :</w:t>
      </w:r>
    </w:p>
    <w:p w:rsidR="00753C11" w:rsidRPr="00753C11" w:rsidRDefault="00753C11" w:rsidP="00753C11">
      <w:pPr>
        <w:jc w:val="both"/>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t xml:space="preserve">أولا : الدلالة </w:t>
      </w:r>
    </w:p>
    <w:p w:rsidR="00753C11" w:rsidRPr="00753C11" w:rsidRDefault="00753C11" w:rsidP="00753C11">
      <w:pPr>
        <w:jc w:val="both"/>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lastRenderedPageBreak/>
        <w:t xml:space="preserve">ثانيا : الإفراد </w:t>
      </w:r>
    </w:p>
    <w:p w:rsidR="00753C11" w:rsidRPr="00753C11" w:rsidRDefault="00753C11" w:rsidP="00753C11">
      <w:pPr>
        <w:jc w:val="both"/>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t>ثالثا : الوضع</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t xml:space="preserve">    إن هذه المصطلحات التي وضعها علماء العربية لتحديد مفهوم الكلمة من دلالة أي معنى مفرد وإفراد ووضع . تعتبر من  المحددات الأساس لتمييز الكلمة عن بقية أجناس اللغة . يبقى السؤال الذي يطرح ضمن هذا الدرس التطبيقي  ما علاقة هذه الشروط الذي وضعها النحاة لتحديد مفهوم الكلمة بالشروط التي وضعها علماء المعاجم لمفهوم الكلمة .؟   أو بمعنى آخر هل يمكن أن نطبق ما ذهب إليه النحاة  في التعريف الكلمة  ضمن ما ذهب إليه علماء المعاجم في تحديد شروط بناء الوحدة المعجمية. ؟ الأكيد أنه هناك اتفاق بين منهج النحاة وعلماء المعاجم في شروط وضع المفردة لكن الاختلاف يقع بينهما في طريقة دراسة الكلمة ، فالنحاة  قسموا الكلمات من الوجهة الإفرادية  إلى ثلاثة أنواع اسم وفعل وحرف ثم  درسوا المتغيرات التي تطرأ على الكلمات ضمن التراكيب وعلاقتها بالعامل، واجتهدوا في دراسة المعنى وفق المنجز الوظيفي الذي تحققه الكلمة ضمن التراكيب، أما علماء المعاجم درسوا المعنى بمعزل عن التركيب أي اهتموا بدراسة المعاني الإفرادية للكلمات . </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t xml:space="preserve">   بالرغم من هذا التباين المنهجي الحاصل بين النحاة وعلماء المعاجم في دراسة الكلمة إلا أنه يمكننا القول أنهم اتفقوا على المعنى إلا  أن المعنى الذي بحث فيها علماء المعاجم أخذ ميزة الإفراد أي المعنى الافرادي  والمسمى عندهم المعنى المعجمي للمفردة ، بينما النحاة بحثوا في المعنى التركيبي للمفردة أي المعنى النحوي للمفردة  ، ومنه نستخلص أن للمفردة نوعين من البناء :</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t>أولا : بناء إفرادي أساسه المفردة ويتميز بأنه يتضمن  المعنى الافرادي للمفردة . ولقد اهتم به النحاة وعلماء المعاجم  .</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lastRenderedPageBreak/>
        <w:t>ثانيا : بناء تركيبي أساسه المفردة ضمن التركيب ويتميز  بالمعنى التركيبي للمفردة ضمن التركيب ، ولقد اهتم به النحاة  .</w:t>
      </w:r>
    </w:p>
    <w:p w:rsidR="00753C11" w:rsidRPr="00753C11" w:rsidRDefault="00D40980" w:rsidP="00753C11">
      <w:pPr>
        <w:jc w:val="both"/>
        <w:rPr>
          <w:rFonts w:ascii="Sakkal Majalla" w:hAnsi="Sakkal Majalla" w:cs="Sakkal Majalla"/>
          <w:b/>
          <w:bCs/>
          <w:sz w:val="36"/>
          <w:szCs w:val="36"/>
          <w:rtl/>
          <w:lang w:val="fr-FR" w:bidi="ar-DZ"/>
        </w:rPr>
      </w:pPr>
      <w:r>
        <w:rPr>
          <w:rFonts w:ascii="Sakkal Majalla" w:hAnsi="Sakkal Majalla" w:cs="Sakkal Majalla" w:hint="cs"/>
          <w:b/>
          <w:bCs/>
          <w:sz w:val="36"/>
          <w:szCs w:val="36"/>
          <w:rtl/>
          <w:lang w:val="fr-FR" w:bidi="ar-DZ"/>
        </w:rPr>
        <w:t>2</w:t>
      </w:r>
      <w:r w:rsidR="00753C11" w:rsidRPr="00753C11">
        <w:rPr>
          <w:rFonts w:ascii="Sakkal Majalla" w:hAnsi="Sakkal Majalla" w:cs="Sakkal Majalla"/>
          <w:b/>
          <w:bCs/>
          <w:sz w:val="36"/>
          <w:szCs w:val="36"/>
          <w:rtl/>
          <w:lang w:val="fr-FR" w:bidi="ar-DZ"/>
        </w:rPr>
        <w:t xml:space="preserve">   :</w:t>
      </w:r>
      <w:r w:rsidR="00753C11" w:rsidRPr="00753C11">
        <w:rPr>
          <w:rFonts w:ascii="Sakkal Majalla" w:hAnsi="Sakkal Majalla" w:cs="Sakkal Majalla"/>
          <w:sz w:val="36"/>
          <w:szCs w:val="36"/>
          <w:rtl/>
          <w:lang w:val="fr-FR" w:bidi="ar-DZ"/>
        </w:rPr>
        <w:t xml:space="preserve"> </w:t>
      </w:r>
      <w:r w:rsidR="00753C11" w:rsidRPr="00753C11">
        <w:rPr>
          <w:rFonts w:ascii="Sakkal Majalla" w:hAnsi="Sakkal Majalla" w:cs="Sakkal Majalla"/>
          <w:b/>
          <w:bCs/>
          <w:sz w:val="36"/>
          <w:szCs w:val="36"/>
          <w:rtl/>
          <w:lang w:val="fr-FR" w:bidi="ar-DZ"/>
        </w:rPr>
        <w:t xml:space="preserve"> المفردة ومناهج الدراسة  </w:t>
      </w:r>
    </w:p>
    <w:p w:rsidR="00753C11" w:rsidRPr="00753C11" w:rsidRDefault="00753C11"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lang w:val="fr-FR" w:bidi="ar-DZ"/>
        </w:rPr>
        <w:t xml:space="preserve"> سنحاول التعرض بنوع من البسط لبعض النصوص التي حددت العلاقة مابين المفردة وبعض علوم العربية، وذلك من خلال تبيين دور بعض علوم العربية في كيفية دراسة المفردات وذلك باعتبارها  المناهج الأساس التي  توسل بها علماء العربية في دراسة ووصف المفردات .</w:t>
      </w:r>
    </w:p>
    <w:p w:rsidR="00753C11" w:rsidRPr="00753C11" w:rsidRDefault="00753C11" w:rsidP="00753C11">
      <w:pPr>
        <w:jc w:val="both"/>
        <w:rPr>
          <w:rFonts w:ascii="Sakkal Majalla" w:hAnsi="Sakkal Majalla" w:cs="Sakkal Majalla"/>
          <w:b/>
          <w:bCs/>
          <w:sz w:val="36"/>
          <w:szCs w:val="36"/>
          <w:rtl/>
          <w:lang w:val="fr-FR" w:bidi="ar-DZ"/>
        </w:rPr>
      </w:pPr>
      <w:r w:rsidRPr="00753C11">
        <w:rPr>
          <w:rFonts w:ascii="Sakkal Majalla" w:hAnsi="Sakkal Majalla" w:cs="Sakkal Majalla"/>
          <w:b/>
          <w:bCs/>
          <w:sz w:val="36"/>
          <w:szCs w:val="36"/>
          <w:rtl/>
          <w:lang w:val="fr-FR" w:bidi="ar-DZ"/>
        </w:rPr>
        <w:t xml:space="preserve">    </w:t>
      </w:r>
      <w:r w:rsidRPr="00753C11">
        <w:rPr>
          <w:rFonts w:ascii="Sakkal Majalla" w:hAnsi="Sakkal Majalla" w:cs="Sakkal Majalla"/>
          <w:sz w:val="36"/>
          <w:szCs w:val="36"/>
          <w:rtl/>
          <w:lang w:val="fr-FR" w:bidi="ar-DZ"/>
        </w:rPr>
        <w:t xml:space="preserve">لدراسة المناهج التي تواضع عليها علماء العربية في دراسة ووصف المفردات توجه اختيارنا نحو مدونة </w:t>
      </w:r>
      <w:r w:rsidRPr="00753C11">
        <w:rPr>
          <w:rFonts w:ascii="Sakkal Majalla" w:hAnsi="Sakkal Majalla" w:cs="Sakkal Majalla"/>
          <w:b/>
          <w:bCs/>
          <w:sz w:val="36"/>
          <w:szCs w:val="36"/>
          <w:rtl/>
          <w:lang w:val="fr-FR" w:bidi="ar-DZ"/>
        </w:rPr>
        <w:t>" مفتاح السعادة ومصباح السيادة في موضوعات العلوم "</w:t>
      </w:r>
      <w:r w:rsidRPr="00753C11">
        <w:rPr>
          <w:rFonts w:ascii="Sakkal Majalla" w:hAnsi="Sakkal Majalla" w:cs="Sakkal Majalla"/>
          <w:sz w:val="36"/>
          <w:szCs w:val="36"/>
          <w:rtl/>
          <w:lang w:val="fr-FR" w:bidi="ar-DZ"/>
        </w:rPr>
        <w:t xml:space="preserve"> لمؤلفه </w:t>
      </w:r>
      <w:r w:rsidRPr="00753C11">
        <w:rPr>
          <w:rFonts w:ascii="Sakkal Majalla" w:hAnsi="Sakkal Majalla" w:cs="Sakkal Majalla"/>
          <w:b/>
          <w:bCs/>
          <w:sz w:val="36"/>
          <w:szCs w:val="36"/>
          <w:rtl/>
          <w:lang w:val="fr-FR" w:bidi="ar-DZ"/>
        </w:rPr>
        <w:t>أحمد بن مصطفى</w:t>
      </w:r>
      <w:r w:rsidRPr="00753C11">
        <w:rPr>
          <w:rFonts w:ascii="Sakkal Majalla" w:hAnsi="Sakkal Majalla" w:cs="Sakkal Majalla"/>
          <w:sz w:val="36"/>
          <w:szCs w:val="36"/>
          <w:rtl/>
          <w:lang w:val="fr-FR" w:bidi="ar-DZ"/>
        </w:rPr>
        <w:t xml:space="preserve"> الشهير </w:t>
      </w:r>
      <w:r w:rsidRPr="00753C11">
        <w:rPr>
          <w:rFonts w:ascii="Sakkal Majalla" w:hAnsi="Sakkal Majalla" w:cs="Sakkal Majalla"/>
          <w:b/>
          <w:bCs/>
          <w:sz w:val="36"/>
          <w:szCs w:val="36"/>
          <w:rtl/>
          <w:lang w:val="fr-FR" w:bidi="ar-DZ"/>
        </w:rPr>
        <w:t>بطاش كبرى زادة</w:t>
      </w:r>
      <w:r w:rsidRPr="00753C11">
        <w:rPr>
          <w:rFonts w:ascii="Sakkal Majalla" w:hAnsi="Sakkal Majalla" w:cs="Sakkal Majalla"/>
          <w:sz w:val="36"/>
          <w:szCs w:val="36"/>
          <w:rtl/>
          <w:lang w:val="fr-FR" w:bidi="ar-DZ"/>
        </w:rPr>
        <w:t xml:space="preserve">  و </w:t>
      </w:r>
      <w:r w:rsidRPr="00753C11">
        <w:rPr>
          <w:rFonts w:ascii="Sakkal Majalla" w:hAnsi="Sakkal Majalla" w:cs="Sakkal Majalla"/>
          <w:b/>
          <w:bCs/>
          <w:sz w:val="36"/>
          <w:szCs w:val="36"/>
          <w:rtl/>
          <w:lang w:val="fr-FR" w:bidi="ar-DZ"/>
        </w:rPr>
        <w:t xml:space="preserve">" كشاف اصطلاحات الفنون والعلوم الإسلامية "  </w:t>
      </w:r>
      <w:r w:rsidRPr="00753C11">
        <w:rPr>
          <w:rFonts w:ascii="Sakkal Majalla" w:hAnsi="Sakkal Majalla" w:cs="Sakkal Majalla"/>
          <w:sz w:val="36"/>
          <w:szCs w:val="36"/>
          <w:rtl/>
          <w:lang w:val="fr-FR" w:bidi="ar-DZ"/>
        </w:rPr>
        <w:t xml:space="preserve">لصاحبه </w:t>
      </w:r>
      <w:r w:rsidRPr="00753C11">
        <w:rPr>
          <w:rFonts w:ascii="Sakkal Majalla" w:hAnsi="Sakkal Majalla" w:cs="Sakkal Majalla"/>
          <w:b/>
          <w:bCs/>
          <w:sz w:val="36"/>
          <w:szCs w:val="36"/>
          <w:rtl/>
          <w:lang w:val="fr-FR" w:bidi="ar-DZ"/>
        </w:rPr>
        <w:t>محمد بن علي ابن القاضي محمد حامد ابن محمد صابر الفاروقي الحنفي التهانوي .</w:t>
      </w:r>
    </w:p>
    <w:p w:rsidR="00753C11" w:rsidRPr="00753C11" w:rsidRDefault="00753C11" w:rsidP="00753C11">
      <w:pPr>
        <w:jc w:val="both"/>
        <w:rPr>
          <w:rFonts w:ascii="Sakkal Majalla" w:hAnsi="Sakkal Majalla" w:cs="Sakkal Majalla"/>
          <w:b/>
          <w:bCs/>
          <w:sz w:val="36"/>
          <w:szCs w:val="36"/>
          <w:lang w:val="fr-FR" w:bidi="ar-DZ"/>
        </w:rPr>
      </w:pPr>
      <w:r w:rsidRPr="00753C11">
        <w:rPr>
          <w:rFonts w:ascii="Sakkal Majalla" w:hAnsi="Sakkal Majalla" w:cs="Sakkal Majalla"/>
          <w:b/>
          <w:bCs/>
          <w:sz w:val="36"/>
          <w:szCs w:val="36"/>
          <w:rtl/>
          <w:lang w:val="fr-FR" w:bidi="ar-DZ"/>
        </w:rPr>
        <w:t>أولا : طاش كبرى زادة ومناهج دراسة المفردات</w:t>
      </w:r>
    </w:p>
    <w:p w:rsidR="00753C11" w:rsidRPr="00753C11" w:rsidRDefault="00753C11" w:rsidP="00753C11">
      <w:pPr>
        <w:jc w:val="both"/>
        <w:rPr>
          <w:rFonts w:ascii="Sakkal Majalla" w:hAnsi="Sakkal Majalla" w:cs="Sakkal Majalla"/>
          <w:sz w:val="36"/>
          <w:szCs w:val="36"/>
          <w:rtl/>
        </w:rPr>
      </w:pPr>
      <w:r w:rsidRPr="00753C11">
        <w:rPr>
          <w:rFonts w:ascii="Sakkal Majalla" w:hAnsi="Sakkal Majalla" w:cs="Sakkal Majalla"/>
          <w:sz w:val="36"/>
          <w:szCs w:val="36"/>
          <w:rtl/>
          <w:lang w:bidi="ar-DZ"/>
        </w:rPr>
        <w:t xml:space="preserve">     يرجع </w:t>
      </w:r>
      <w:r w:rsidRPr="00753C11">
        <w:rPr>
          <w:rFonts w:ascii="Sakkal Majalla" w:hAnsi="Sakkal Majalla" w:cs="Sakkal Majalla"/>
          <w:b/>
          <w:bCs/>
          <w:sz w:val="36"/>
          <w:szCs w:val="36"/>
          <w:rtl/>
          <w:lang w:bidi="ar-DZ"/>
        </w:rPr>
        <w:t>طاش كبرى</w:t>
      </w:r>
      <w:r w:rsidRPr="00753C11">
        <w:rPr>
          <w:rFonts w:ascii="Sakkal Majalla" w:hAnsi="Sakkal Majalla" w:cs="Sakkal Majalla"/>
          <w:sz w:val="36"/>
          <w:szCs w:val="36"/>
          <w:rtl/>
          <w:lang w:bidi="ar-DZ"/>
        </w:rPr>
        <w:t xml:space="preserve"> دراسة  ووصف المفردات لعلوم الآتية : </w:t>
      </w:r>
      <w:r w:rsidRPr="00753C11">
        <w:rPr>
          <w:rFonts w:ascii="Sakkal Majalla" w:hAnsi="Sakkal Majalla" w:cs="Sakkal Majalla"/>
          <w:sz w:val="36"/>
          <w:szCs w:val="36"/>
          <w:vertAlign w:val="superscript"/>
          <w:rtl/>
          <w:lang w:bidi="ar-DZ"/>
        </w:rPr>
        <w:t>(</w:t>
      </w:r>
      <w:r w:rsidRPr="00753C11">
        <w:rPr>
          <w:rStyle w:val="Appelnotedebasdep"/>
          <w:rFonts w:ascii="Sakkal Majalla" w:hAnsi="Sakkal Majalla" w:cs="Sakkal Majalla"/>
          <w:sz w:val="36"/>
          <w:szCs w:val="36"/>
          <w:rtl/>
          <w:lang w:bidi="ar-DZ"/>
        </w:rPr>
        <w:footnoteReference w:id="4"/>
      </w:r>
      <w:r w:rsidRPr="00753C11">
        <w:rPr>
          <w:rFonts w:ascii="Sakkal Majalla" w:hAnsi="Sakkal Majalla" w:cs="Sakkal Majalla"/>
          <w:sz w:val="36"/>
          <w:szCs w:val="36"/>
          <w:vertAlign w:val="superscript"/>
          <w:rtl/>
          <w:lang w:bidi="ar-DZ"/>
        </w:rPr>
        <w:t xml:space="preserve"> )</w:t>
      </w:r>
      <w:r w:rsidRPr="00753C11">
        <w:rPr>
          <w:rFonts w:ascii="Sakkal Majalla" w:hAnsi="Sakkal Majalla" w:cs="Sakkal Majalla"/>
          <w:sz w:val="36"/>
          <w:szCs w:val="36"/>
          <w:rtl/>
        </w:rPr>
        <w:t xml:space="preserve">      </w:t>
      </w:r>
    </w:p>
    <w:p w:rsidR="00753C11" w:rsidRPr="00753C11" w:rsidRDefault="00753C11"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1/ علم مخارج الحروف  : </w:t>
      </w:r>
      <w:r w:rsidRPr="00753C11">
        <w:rPr>
          <w:rFonts w:ascii="Sakkal Majalla" w:hAnsi="Sakkal Majalla" w:cs="Sakkal Majalla"/>
          <w:sz w:val="36"/>
          <w:szCs w:val="36"/>
          <w:rtl/>
        </w:rPr>
        <w:t>وبين وظيفته في دراسة المفردة بقوله :"</w:t>
      </w:r>
      <w:r w:rsidRPr="00753C11">
        <w:rPr>
          <w:rFonts w:ascii="Sakkal Majalla" w:hAnsi="Sakkal Majalla" w:cs="Sakkal Majalla"/>
          <w:b/>
          <w:bCs/>
          <w:sz w:val="36"/>
          <w:szCs w:val="36"/>
          <w:rtl/>
        </w:rPr>
        <w:t xml:space="preserve"> </w:t>
      </w:r>
      <w:r w:rsidRPr="00753C11">
        <w:rPr>
          <w:rFonts w:ascii="Sakkal Majalla" w:hAnsi="Sakkal Majalla" w:cs="Sakkal Majalla"/>
          <w:sz w:val="36"/>
          <w:szCs w:val="36"/>
          <w:rtl/>
        </w:rPr>
        <w:t xml:space="preserve">وهو معرفة تصحيح مخارج الحروف كيفية وكمية . وصفاتها العارضة لها بحسب ما يقتضيه طباع العرب . وإنما قلنا طباع العرب لشرفها ، وشدة اهتمامنا بضبط علومهم  . فموضوعه : بسائط الحروف العربية بحسب مخارجها وصفاتها . ومبادئه : بعضها بديهي ، وبعضها استقرائي ، ويستمد من العلم الطبيعي ، وعلم التشريح .  وغرضه : تحصيل ملكة إيراد تلك الحروف في المخارج ، على ما هي عليه في لسان العرب ، </w:t>
      </w:r>
      <w:r w:rsidRPr="00753C11">
        <w:rPr>
          <w:rFonts w:ascii="Sakkal Majalla" w:hAnsi="Sakkal Majalla" w:cs="Sakkal Majalla"/>
          <w:sz w:val="36"/>
          <w:szCs w:val="36"/>
          <w:rtl/>
        </w:rPr>
        <w:lastRenderedPageBreak/>
        <w:t xml:space="preserve">وغايته الأولية  : الاحتراز عن الخطأ في تلفظ كلام العرب ، بحسب مخارج حروفه . وغايته الأخيرة  : القدرة على قراءة القرآن كما انزل ، بحسب مخارج حروفها وصفاتها ." </w:t>
      </w:r>
      <w:r w:rsidRPr="00753C11">
        <w:rPr>
          <w:rFonts w:ascii="Sakkal Majalla" w:hAnsi="Sakkal Majalla" w:cs="Sakkal Majalla"/>
          <w:sz w:val="36"/>
          <w:szCs w:val="36"/>
          <w:vertAlign w:val="superscript"/>
          <w:rtl/>
        </w:rPr>
        <w:t>(</w:t>
      </w:r>
      <w:r w:rsidRPr="00753C11">
        <w:rPr>
          <w:rStyle w:val="Appelnotedebasdep"/>
          <w:rFonts w:ascii="Sakkal Majalla" w:hAnsi="Sakkal Majalla" w:cs="Sakkal Majalla"/>
          <w:sz w:val="36"/>
          <w:szCs w:val="36"/>
          <w:rtl/>
        </w:rPr>
        <w:footnoteReference w:id="5"/>
      </w:r>
      <w:r w:rsidRPr="00753C11">
        <w:rPr>
          <w:rFonts w:ascii="Sakkal Majalla" w:hAnsi="Sakkal Majalla" w:cs="Sakkal Majalla"/>
          <w:sz w:val="36"/>
          <w:szCs w:val="36"/>
          <w:vertAlign w:val="superscript"/>
          <w:rtl/>
        </w:rPr>
        <w:t>)</w:t>
      </w:r>
    </w:p>
    <w:p w:rsidR="00753C11" w:rsidRPr="00753C11" w:rsidRDefault="00753C11" w:rsidP="00753C11">
      <w:pPr>
        <w:jc w:val="both"/>
        <w:rPr>
          <w:rFonts w:ascii="Sakkal Majalla" w:hAnsi="Sakkal Majalla" w:cs="Sakkal Majalla"/>
          <w:sz w:val="36"/>
          <w:szCs w:val="36"/>
          <w:vertAlign w:val="superscript"/>
          <w:rtl/>
        </w:rPr>
      </w:pPr>
      <w:r w:rsidRPr="00753C11">
        <w:rPr>
          <w:rFonts w:ascii="Sakkal Majalla" w:hAnsi="Sakkal Majalla" w:cs="Sakkal Majalla"/>
          <w:b/>
          <w:bCs/>
          <w:sz w:val="36"/>
          <w:szCs w:val="36"/>
          <w:rtl/>
        </w:rPr>
        <w:t xml:space="preserve">2/ علم اللغة  :  </w:t>
      </w:r>
      <w:r w:rsidRPr="00753C11">
        <w:rPr>
          <w:rFonts w:ascii="Sakkal Majalla" w:hAnsi="Sakkal Majalla" w:cs="Sakkal Majalla"/>
          <w:sz w:val="36"/>
          <w:szCs w:val="36"/>
          <w:rtl/>
        </w:rPr>
        <w:t>وحدد منهج علم اللغة في دراسة المفردات ووصفها بقوله :"</w:t>
      </w:r>
      <w:r w:rsidRPr="00753C11">
        <w:rPr>
          <w:rFonts w:ascii="Sakkal Majalla" w:hAnsi="Sakkal Majalla" w:cs="Sakkal Majalla"/>
          <w:b/>
          <w:bCs/>
          <w:sz w:val="36"/>
          <w:szCs w:val="36"/>
          <w:rtl/>
        </w:rPr>
        <w:t xml:space="preserve"> </w:t>
      </w:r>
      <w:r w:rsidRPr="00753C11">
        <w:rPr>
          <w:rFonts w:ascii="Sakkal Majalla" w:hAnsi="Sakkal Majalla" w:cs="Sakkal Majalla"/>
          <w:sz w:val="36"/>
          <w:szCs w:val="36"/>
          <w:rtl/>
        </w:rPr>
        <w:t>هو علم باحث عن مدلولات جواهر المفردات ، وهيئاتها الجزئية  التي وضعت تلك الجواهر معها لتلك المدلولات ، بالوضع الشخصي وعما حصل في تركيب كل جوهر جوهر . وهيئاتها الجزئية على وجه جزئي . وعن معانيها الموضوع لها بالوضع الشخصي . وموضوعه جواهر المفردات وهيئاتها . من حيث الوضع للدلالة على المعاني الجزئية وغايته : الاحتراز عن الخطأ في فهم المعاني الوضعية . والوقوف  على ما يفهم من كلام العرب ."</w:t>
      </w:r>
      <w:r w:rsidRPr="00753C11">
        <w:rPr>
          <w:rFonts w:ascii="Sakkal Majalla" w:hAnsi="Sakkal Majalla" w:cs="Sakkal Majalla"/>
          <w:sz w:val="36"/>
          <w:szCs w:val="36"/>
          <w:vertAlign w:val="superscript"/>
          <w:rtl/>
        </w:rPr>
        <w:t xml:space="preserve"> (</w:t>
      </w:r>
      <w:r w:rsidRPr="00753C11">
        <w:rPr>
          <w:rStyle w:val="Appelnotedebasdep"/>
          <w:rFonts w:ascii="Sakkal Majalla" w:hAnsi="Sakkal Majalla" w:cs="Sakkal Majalla"/>
          <w:sz w:val="36"/>
          <w:szCs w:val="36"/>
          <w:rtl/>
        </w:rPr>
        <w:footnoteReference w:id="6"/>
      </w:r>
      <w:r w:rsidRPr="00753C11">
        <w:rPr>
          <w:rFonts w:ascii="Sakkal Majalla" w:hAnsi="Sakkal Majalla" w:cs="Sakkal Majalla"/>
          <w:sz w:val="36"/>
          <w:szCs w:val="36"/>
          <w:vertAlign w:val="superscript"/>
          <w:rtl/>
        </w:rPr>
        <w:t>)</w:t>
      </w:r>
    </w:p>
    <w:p w:rsidR="00753C11" w:rsidRPr="00753C11" w:rsidRDefault="00753C11"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3/ علم الوضع : </w:t>
      </w:r>
      <w:r w:rsidRPr="00753C11">
        <w:rPr>
          <w:rFonts w:ascii="Sakkal Majalla" w:hAnsi="Sakkal Majalla" w:cs="Sakkal Majalla"/>
          <w:sz w:val="36"/>
          <w:szCs w:val="36"/>
          <w:rtl/>
        </w:rPr>
        <w:t xml:space="preserve">وقد حدده بقوله :" علم باحث عن تفسير الوضع ، وتقسيمه إلى الشخصي ، والنوعي ، والعام والخاص ، وبيان حال وضع الذوات ، والهيئات ، إلى غير ذلك من الأحوال ." </w:t>
      </w:r>
      <w:r w:rsidRPr="00753C11">
        <w:rPr>
          <w:rFonts w:ascii="Sakkal Majalla" w:hAnsi="Sakkal Majalla" w:cs="Sakkal Majalla"/>
          <w:sz w:val="36"/>
          <w:szCs w:val="36"/>
          <w:vertAlign w:val="superscript"/>
          <w:rtl/>
        </w:rPr>
        <w:t>(</w:t>
      </w:r>
      <w:r w:rsidRPr="00753C11">
        <w:rPr>
          <w:rStyle w:val="Appelnotedebasdep"/>
          <w:rFonts w:ascii="Sakkal Majalla" w:hAnsi="Sakkal Majalla" w:cs="Sakkal Majalla"/>
          <w:sz w:val="36"/>
          <w:szCs w:val="36"/>
          <w:rtl/>
        </w:rPr>
        <w:footnoteReference w:id="7"/>
      </w:r>
      <w:r w:rsidRPr="00753C11">
        <w:rPr>
          <w:rFonts w:ascii="Sakkal Majalla" w:hAnsi="Sakkal Majalla" w:cs="Sakkal Majalla"/>
          <w:sz w:val="36"/>
          <w:szCs w:val="36"/>
          <w:vertAlign w:val="superscript"/>
          <w:rtl/>
        </w:rPr>
        <w:t>)</w:t>
      </w:r>
    </w:p>
    <w:p w:rsidR="00753C11" w:rsidRPr="00753C11" w:rsidRDefault="00753C11" w:rsidP="00753C11">
      <w:pPr>
        <w:jc w:val="both"/>
        <w:rPr>
          <w:rFonts w:ascii="Sakkal Majalla" w:hAnsi="Sakkal Majalla" w:cs="Sakkal Majalla"/>
          <w:sz w:val="36"/>
          <w:szCs w:val="36"/>
          <w:vertAlign w:val="superscript"/>
          <w:rtl/>
        </w:rPr>
      </w:pPr>
      <w:r w:rsidRPr="00753C11">
        <w:rPr>
          <w:rFonts w:ascii="Sakkal Majalla" w:hAnsi="Sakkal Majalla" w:cs="Sakkal Majalla"/>
          <w:b/>
          <w:bCs/>
          <w:sz w:val="36"/>
          <w:szCs w:val="36"/>
          <w:rtl/>
        </w:rPr>
        <w:t xml:space="preserve">4/ الاشتقاق :  </w:t>
      </w:r>
      <w:r w:rsidRPr="00753C11">
        <w:rPr>
          <w:rFonts w:ascii="Sakkal Majalla" w:hAnsi="Sakkal Majalla" w:cs="Sakkal Majalla"/>
          <w:sz w:val="36"/>
          <w:szCs w:val="36"/>
          <w:rtl/>
        </w:rPr>
        <w:t>وعرفه وبين وظيفته في دراسة المفردات بقوله :"</w:t>
      </w:r>
      <w:r w:rsidRPr="00753C11">
        <w:rPr>
          <w:rFonts w:ascii="Sakkal Majalla" w:hAnsi="Sakkal Majalla" w:cs="Sakkal Majalla"/>
          <w:b/>
          <w:bCs/>
          <w:sz w:val="36"/>
          <w:szCs w:val="36"/>
          <w:rtl/>
        </w:rPr>
        <w:t xml:space="preserve">  </w:t>
      </w:r>
      <w:r w:rsidRPr="00753C11">
        <w:rPr>
          <w:rFonts w:ascii="Sakkal Majalla" w:hAnsi="Sakkal Majalla" w:cs="Sakkal Majalla"/>
          <w:sz w:val="36"/>
          <w:szCs w:val="36"/>
          <w:rtl/>
        </w:rPr>
        <w:t xml:space="preserve">هو العلم الباحث عن كيفية خروج الكلم بعضها عن بعض بسبب مناسبة بين المخرج والخارج  بالأصالة والفرعية باعتبار جوهرها . " </w:t>
      </w:r>
      <w:r w:rsidRPr="00753C11">
        <w:rPr>
          <w:rFonts w:ascii="Sakkal Majalla" w:hAnsi="Sakkal Majalla" w:cs="Sakkal Majalla"/>
          <w:sz w:val="36"/>
          <w:szCs w:val="36"/>
          <w:vertAlign w:val="superscript"/>
          <w:rtl/>
        </w:rPr>
        <w:t>(</w:t>
      </w:r>
      <w:r w:rsidRPr="00753C11">
        <w:rPr>
          <w:rStyle w:val="Appelnotedebasdep"/>
          <w:rFonts w:ascii="Sakkal Majalla" w:hAnsi="Sakkal Majalla" w:cs="Sakkal Majalla"/>
          <w:sz w:val="36"/>
          <w:szCs w:val="36"/>
          <w:rtl/>
        </w:rPr>
        <w:footnoteReference w:id="8"/>
      </w:r>
      <w:r w:rsidRPr="00753C11">
        <w:rPr>
          <w:rFonts w:ascii="Sakkal Majalla" w:hAnsi="Sakkal Majalla" w:cs="Sakkal Majalla"/>
          <w:sz w:val="36"/>
          <w:szCs w:val="36"/>
          <w:vertAlign w:val="superscript"/>
          <w:rtl/>
        </w:rPr>
        <w:t>)</w:t>
      </w:r>
    </w:p>
    <w:p w:rsidR="00753C11" w:rsidRPr="00753C11" w:rsidRDefault="00753C11" w:rsidP="00753C11">
      <w:pPr>
        <w:jc w:val="both"/>
        <w:rPr>
          <w:rFonts w:ascii="Sakkal Majalla" w:hAnsi="Sakkal Majalla" w:cs="Sakkal Majalla"/>
          <w:sz w:val="36"/>
          <w:szCs w:val="36"/>
          <w:vertAlign w:val="superscript"/>
          <w:rtl/>
        </w:rPr>
      </w:pPr>
      <w:r w:rsidRPr="00753C11">
        <w:rPr>
          <w:rFonts w:ascii="Sakkal Majalla" w:hAnsi="Sakkal Majalla" w:cs="Sakkal Majalla"/>
          <w:b/>
          <w:bCs/>
          <w:sz w:val="36"/>
          <w:szCs w:val="36"/>
          <w:rtl/>
        </w:rPr>
        <w:t xml:space="preserve">5/ علم الصرف  : </w:t>
      </w:r>
      <w:r w:rsidRPr="00753C11">
        <w:rPr>
          <w:rFonts w:ascii="Sakkal Majalla" w:hAnsi="Sakkal Majalla" w:cs="Sakkal Majalla"/>
          <w:sz w:val="36"/>
          <w:szCs w:val="36"/>
          <w:rtl/>
        </w:rPr>
        <w:t xml:space="preserve">وقد مفهومه ووظيفته بقوله :" هو علم يعرف منه أنواع المفردات الموضوعة بالوضع النوعي ومدلولاتها والهيئات التغيرية وكيفية تغيراتها عن هيئاتها الأصلية على الوجه الكلي بالمقاييس الكلية ." </w:t>
      </w:r>
      <w:r w:rsidRPr="00753C11">
        <w:rPr>
          <w:rFonts w:ascii="Sakkal Majalla" w:hAnsi="Sakkal Majalla" w:cs="Sakkal Majalla"/>
          <w:sz w:val="36"/>
          <w:szCs w:val="36"/>
          <w:vertAlign w:val="superscript"/>
          <w:rtl/>
        </w:rPr>
        <w:t>(</w:t>
      </w:r>
      <w:r w:rsidRPr="00753C11">
        <w:rPr>
          <w:rStyle w:val="Appelnotedebasdep"/>
          <w:rFonts w:ascii="Sakkal Majalla" w:hAnsi="Sakkal Majalla" w:cs="Sakkal Majalla"/>
          <w:sz w:val="36"/>
          <w:szCs w:val="36"/>
          <w:rtl/>
        </w:rPr>
        <w:footnoteReference w:id="9"/>
      </w:r>
      <w:r w:rsidRPr="00753C11">
        <w:rPr>
          <w:rFonts w:ascii="Sakkal Majalla" w:hAnsi="Sakkal Majalla" w:cs="Sakkal Majalla"/>
          <w:sz w:val="36"/>
          <w:szCs w:val="36"/>
          <w:vertAlign w:val="superscript"/>
          <w:rtl/>
        </w:rPr>
        <w:t>)</w:t>
      </w:r>
    </w:p>
    <w:p w:rsidR="00753C11" w:rsidRPr="00753C11" w:rsidRDefault="00753C11" w:rsidP="00753C11">
      <w:pPr>
        <w:jc w:val="both"/>
        <w:rPr>
          <w:rFonts w:ascii="Sakkal Majalla" w:hAnsi="Sakkal Majalla" w:cs="Sakkal Majalla"/>
          <w:b/>
          <w:bCs/>
          <w:sz w:val="36"/>
          <w:szCs w:val="36"/>
          <w:rtl/>
        </w:rPr>
      </w:pPr>
      <w:r w:rsidRPr="00753C11">
        <w:rPr>
          <w:rFonts w:ascii="Sakkal Majalla" w:hAnsi="Sakkal Majalla" w:cs="Sakkal Majalla"/>
          <w:b/>
          <w:bCs/>
          <w:sz w:val="36"/>
          <w:szCs w:val="36"/>
          <w:rtl/>
        </w:rPr>
        <w:lastRenderedPageBreak/>
        <w:t xml:space="preserve">ثانيا : التهانوي ومناهج دراسة المفردات </w:t>
      </w:r>
    </w:p>
    <w:p w:rsidR="00753C11" w:rsidRPr="00753C11" w:rsidRDefault="00753C11"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لما فرغ  صاحب </w:t>
      </w:r>
      <w:r w:rsidRPr="00753C11">
        <w:rPr>
          <w:rFonts w:ascii="Sakkal Majalla" w:hAnsi="Sakkal Majalla" w:cs="Sakkal Majalla"/>
          <w:b/>
          <w:bCs/>
          <w:sz w:val="36"/>
          <w:szCs w:val="36"/>
          <w:rtl/>
        </w:rPr>
        <w:t>كشاف اصطلاحات الفنون</w:t>
      </w:r>
      <w:r w:rsidRPr="00753C11">
        <w:rPr>
          <w:rFonts w:ascii="Sakkal Majalla" w:hAnsi="Sakkal Majalla" w:cs="Sakkal Majalla"/>
          <w:sz w:val="36"/>
          <w:szCs w:val="36"/>
          <w:rtl/>
        </w:rPr>
        <w:t xml:space="preserve"> الإمام </w:t>
      </w:r>
      <w:r w:rsidRPr="00753C11">
        <w:rPr>
          <w:rFonts w:ascii="Sakkal Majalla" w:hAnsi="Sakkal Majalla" w:cs="Sakkal Majalla"/>
          <w:b/>
          <w:bCs/>
          <w:sz w:val="36"/>
          <w:szCs w:val="36"/>
          <w:rtl/>
        </w:rPr>
        <w:t xml:space="preserve">التهانوي </w:t>
      </w:r>
      <w:r w:rsidRPr="00753C11">
        <w:rPr>
          <w:rFonts w:ascii="Sakkal Majalla" w:hAnsi="Sakkal Majalla" w:cs="Sakkal Majalla"/>
          <w:sz w:val="36"/>
          <w:szCs w:val="36"/>
          <w:rtl/>
        </w:rPr>
        <w:t xml:space="preserve">من تقسيم علوم العربية إلى علوم عربية أصول وعلوم عربية فروع ، فيرى في منهجه أن علوم العربية الأصول فإنها تتحدد في دراسة المفردات وفي هذا يقول :" اعلم أن علم العربية المسمى علم الأدب  علم يحترز به عن الخلل في كلام العرب لفظا أو كتابة وينقسم على ما صرحوا به إلى اثنى عشر قسما منها أصول هي العمدة في ذلك الاحتراز ومنها فروع أما الأصول فالبحث فيها إما عن المفردات من حيث جواهرها وموادها فعلم اللغة أو من حيث صورها وهيآتها فعلم الصرف ، أو من حيث انتساب بعضها إلى بعض بالأصلية  والفرعية فعلم الاشتقاق وإما عن المركبات على الإطلاق فإما باعتبار هيآتها التركيبية وتأديتها لمعانيها الأصلية فعلم النحو ، وإما باعتبار إفادتها لمعان زائدة على أصل المعنى فعلم المعاني أو باعتبار كيفية تلك الفائدة  في مراتب الوضوح فعلم البيان وإما عن المركبات الموزونة فأما من حيث وزنها فعلم العروض او من حيث أواخرها أبياتها فعلم القافية ." </w:t>
      </w:r>
      <w:r w:rsidRPr="00753C11">
        <w:rPr>
          <w:rFonts w:ascii="Sakkal Majalla" w:hAnsi="Sakkal Majalla" w:cs="Sakkal Majalla"/>
          <w:sz w:val="36"/>
          <w:szCs w:val="36"/>
          <w:vertAlign w:val="superscript"/>
          <w:rtl/>
        </w:rPr>
        <w:t>(</w:t>
      </w:r>
      <w:r w:rsidRPr="00753C11">
        <w:rPr>
          <w:rStyle w:val="Appelnotedebasdep"/>
          <w:rFonts w:ascii="Sakkal Majalla" w:hAnsi="Sakkal Majalla" w:cs="Sakkal Majalla"/>
          <w:sz w:val="36"/>
          <w:szCs w:val="36"/>
          <w:rtl/>
        </w:rPr>
        <w:footnoteReference w:id="10"/>
      </w:r>
      <w:r w:rsidRPr="00753C11">
        <w:rPr>
          <w:rFonts w:ascii="Sakkal Majalla" w:hAnsi="Sakkal Majalla" w:cs="Sakkal Majalla"/>
          <w:sz w:val="36"/>
          <w:szCs w:val="36"/>
          <w:vertAlign w:val="superscript"/>
          <w:rtl/>
        </w:rPr>
        <w:t>)</w:t>
      </w:r>
    </w:p>
    <w:p w:rsidR="00E67D3D" w:rsidRPr="00753C11" w:rsidRDefault="00753C11"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إن هذه العلوم التي اجتهد علماء العربية في ابتكارها ضمن الدرس اللساني العربي تبقى من العلوم الأساس لفهم المفردة وكيفية اشتغالها داخل التركيب وخارجه ، كما تعد هذه العلوم بمثابة  المناهج التي توسل علماء اللسان العربي في دراسة المفردة وفق نمطي الإفراد والتركيب ، فالنمط الأول  كان القصد الأساس من البحث فيه  هو تحصيل  المعنى الافرادي للمفردة وهذا ما يظهر  عادة ضمن المعنى المعجمي  وهو من خصائص  المعجم . أما النمط الثاني كان القصد الأساس من البحث فيه هو تحصيل المعنى التركيبي للمفردة وهذا ما يظهر عادة ضمن المعنى </w:t>
      </w:r>
      <w:r w:rsidRPr="00753C11">
        <w:rPr>
          <w:rFonts w:ascii="Sakkal Majalla" w:hAnsi="Sakkal Majalla" w:cs="Sakkal Majalla"/>
          <w:sz w:val="36"/>
          <w:szCs w:val="36"/>
          <w:rtl/>
        </w:rPr>
        <w:lastRenderedPageBreak/>
        <w:t>النحوي والبلاغي للمفردات ضمن التراكيب وهذا ما يظهر جليا في نظرية النظم العربي .</w:t>
      </w:r>
    </w:p>
    <w:p w:rsidR="00E67D3D" w:rsidRPr="00753C11" w:rsidRDefault="00753C11" w:rsidP="00753C11">
      <w:pPr>
        <w:jc w:val="center"/>
        <w:rPr>
          <w:rFonts w:ascii="Sakkal Majalla" w:hAnsi="Sakkal Majalla" w:cs="Sakkal Majalla"/>
          <w:b/>
          <w:bCs/>
          <w:sz w:val="40"/>
          <w:szCs w:val="40"/>
          <w:rtl/>
          <w:lang w:val="fr-FR" w:bidi="ar-DZ"/>
        </w:rPr>
      </w:pPr>
      <w:r w:rsidRPr="00753C11">
        <w:rPr>
          <w:rFonts w:ascii="Sakkal Majalla" w:hAnsi="Sakkal Majalla" w:cs="Sakkal Majalla"/>
          <w:b/>
          <w:bCs/>
          <w:sz w:val="40"/>
          <w:szCs w:val="40"/>
          <w:rtl/>
          <w:lang w:val="fr-FR" w:bidi="ar-DZ"/>
        </w:rPr>
        <w:t xml:space="preserve">المحاضرة الثانية </w:t>
      </w:r>
      <w:r w:rsidR="00E67D3D" w:rsidRPr="00753C11">
        <w:rPr>
          <w:rFonts w:ascii="Sakkal Majalla" w:hAnsi="Sakkal Majalla" w:cs="Sakkal Majalla"/>
          <w:b/>
          <w:bCs/>
          <w:sz w:val="40"/>
          <w:szCs w:val="40"/>
          <w:rtl/>
          <w:lang w:val="fr-FR" w:bidi="ar-DZ"/>
        </w:rPr>
        <w:t xml:space="preserve">: مفهوم المفردة عند علماء اللغة </w:t>
      </w:r>
      <w:r w:rsidR="00A300E5" w:rsidRPr="00753C11">
        <w:rPr>
          <w:rFonts w:ascii="Sakkal Majalla" w:hAnsi="Sakkal Majalla" w:cs="Sakkal Majalla"/>
          <w:b/>
          <w:bCs/>
          <w:sz w:val="40"/>
          <w:szCs w:val="40"/>
          <w:rtl/>
          <w:lang w:val="fr-FR" w:bidi="ar-DZ"/>
        </w:rPr>
        <w:t>المحدثين</w:t>
      </w:r>
    </w:p>
    <w:p w:rsidR="00947E6B" w:rsidRPr="00753C11" w:rsidRDefault="00E67D3D" w:rsidP="00775240">
      <w:pPr>
        <w:jc w:val="both"/>
        <w:rPr>
          <w:rFonts w:ascii="Sakkal Majalla" w:hAnsi="Sakkal Majalla" w:cs="Sakkal Majalla"/>
          <w:sz w:val="36"/>
          <w:szCs w:val="36"/>
          <w:rtl/>
        </w:rPr>
      </w:pPr>
      <w:r w:rsidRPr="00753C11">
        <w:rPr>
          <w:rFonts w:ascii="Sakkal Majalla" w:hAnsi="Sakkal Majalla" w:cs="Sakkal Majalla"/>
          <w:b/>
          <w:bCs/>
          <w:sz w:val="36"/>
          <w:szCs w:val="36"/>
          <w:rtl/>
          <w:lang w:val="fr-FR" w:bidi="ar-DZ"/>
        </w:rPr>
        <w:t xml:space="preserve">   </w:t>
      </w:r>
      <w:r w:rsidR="00604DDD" w:rsidRPr="00753C11">
        <w:rPr>
          <w:rFonts w:ascii="Sakkal Majalla" w:hAnsi="Sakkal Majalla" w:cs="Sakkal Majalla"/>
          <w:b/>
          <w:bCs/>
          <w:sz w:val="36"/>
          <w:szCs w:val="36"/>
          <w:rtl/>
          <w:lang w:val="fr-FR" w:bidi="ar-DZ"/>
        </w:rPr>
        <w:t xml:space="preserve"> </w:t>
      </w:r>
      <w:r w:rsidR="00585C59" w:rsidRPr="00753C11">
        <w:rPr>
          <w:rFonts w:ascii="Sakkal Majalla" w:hAnsi="Sakkal Majalla" w:cs="Sakkal Majalla"/>
          <w:sz w:val="36"/>
          <w:szCs w:val="36"/>
          <w:rtl/>
          <w:lang w:val="fr-FR" w:bidi="ar-DZ"/>
        </w:rPr>
        <w:t xml:space="preserve"> </w:t>
      </w:r>
      <w:r w:rsidR="00775240">
        <w:rPr>
          <w:rFonts w:ascii="Sakkal Majalla" w:hAnsi="Sakkal Majalla" w:cs="Sakkal Majalla" w:hint="cs"/>
          <w:sz w:val="36"/>
          <w:szCs w:val="36"/>
          <w:rtl/>
          <w:lang w:val="fr-FR" w:bidi="ar-DZ"/>
        </w:rPr>
        <w:t>تناولنا في المحاضرة السابقة</w:t>
      </w:r>
      <w:r w:rsidR="00775240">
        <w:rPr>
          <w:rFonts w:ascii="Sakkal Majalla" w:hAnsi="Sakkal Majalla" w:cs="Sakkal Majalla"/>
          <w:sz w:val="36"/>
          <w:szCs w:val="36"/>
          <w:rtl/>
          <w:lang w:val="fr-FR" w:bidi="ar-DZ"/>
        </w:rPr>
        <w:t xml:space="preserve"> </w:t>
      </w:r>
      <w:r w:rsidR="00775240">
        <w:rPr>
          <w:rFonts w:ascii="Sakkal Majalla" w:hAnsi="Sakkal Majalla" w:cs="Sakkal Majalla" w:hint="cs"/>
          <w:sz w:val="36"/>
          <w:szCs w:val="36"/>
          <w:rtl/>
          <w:lang w:val="fr-FR" w:bidi="ar-DZ"/>
        </w:rPr>
        <w:t>م</w:t>
      </w:r>
      <w:r w:rsidR="00A300E5" w:rsidRPr="00753C11">
        <w:rPr>
          <w:rFonts w:ascii="Sakkal Majalla" w:hAnsi="Sakkal Majalla" w:cs="Sakkal Majalla"/>
          <w:sz w:val="36"/>
          <w:szCs w:val="36"/>
          <w:rtl/>
          <w:lang w:val="fr-FR" w:bidi="ar-DZ"/>
        </w:rPr>
        <w:t>فهوم المفردة وعلاقتها بمصطلح الكلمة كما طرحها</w:t>
      </w:r>
      <w:r w:rsidR="00604DDD" w:rsidRPr="00753C11">
        <w:rPr>
          <w:rFonts w:ascii="Sakkal Majalla" w:hAnsi="Sakkal Majalla" w:cs="Sakkal Majalla"/>
          <w:sz w:val="36"/>
          <w:szCs w:val="36"/>
          <w:rtl/>
          <w:lang w:val="fr-FR" w:bidi="ar-DZ"/>
        </w:rPr>
        <w:t xml:space="preserve"> علماء العربية وخاصة منهم</w:t>
      </w:r>
      <w:r w:rsidR="00A300E5" w:rsidRPr="00753C11">
        <w:rPr>
          <w:rFonts w:ascii="Sakkal Majalla" w:hAnsi="Sakkal Majalla" w:cs="Sakkal Majalla"/>
          <w:sz w:val="36"/>
          <w:szCs w:val="36"/>
          <w:rtl/>
          <w:lang w:val="fr-FR" w:bidi="ar-DZ"/>
        </w:rPr>
        <w:t xml:space="preserve"> النحاة وعلماء المعاجم.</w:t>
      </w:r>
      <w:r w:rsidRPr="00753C11">
        <w:rPr>
          <w:rFonts w:ascii="Sakkal Majalla" w:hAnsi="Sakkal Majalla" w:cs="Sakkal Majalla"/>
          <w:sz w:val="36"/>
          <w:szCs w:val="36"/>
          <w:rtl/>
          <w:lang w:val="fr-FR" w:bidi="ar-DZ"/>
        </w:rPr>
        <w:t xml:space="preserve"> </w:t>
      </w:r>
      <w:r w:rsidR="00A300E5" w:rsidRPr="00753C11">
        <w:rPr>
          <w:rFonts w:ascii="Sakkal Majalla" w:hAnsi="Sakkal Majalla" w:cs="Sakkal Majalla"/>
          <w:sz w:val="36"/>
          <w:szCs w:val="36"/>
          <w:rtl/>
          <w:lang w:val="fr-FR" w:bidi="ar-DZ"/>
        </w:rPr>
        <w:t>لا حظنا مدى اهتمام النحاة بالكلمة التي اعتبرت عندهم من المداخل المنهجية والوظيفية الأساس في فهم آليات اشتغال اللغة على المستويين الافرادي والتركيبي</w:t>
      </w:r>
      <w:r w:rsidR="00727FF0" w:rsidRPr="00753C11">
        <w:rPr>
          <w:rFonts w:ascii="Sakkal Majalla" w:hAnsi="Sakkal Majalla" w:cs="Sakkal Majalla"/>
          <w:sz w:val="36"/>
          <w:szCs w:val="36"/>
          <w:rtl/>
          <w:lang w:val="fr-FR" w:bidi="ar-DZ"/>
        </w:rPr>
        <w:t>،</w:t>
      </w:r>
      <w:r w:rsidR="00A300E5" w:rsidRPr="00753C11">
        <w:rPr>
          <w:rFonts w:ascii="Sakkal Majalla" w:hAnsi="Sakkal Majalla" w:cs="Sakkal Majalla"/>
          <w:sz w:val="36"/>
          <w:szCs w:val="36"/>
          <w:rtl/>
          <w:lang w:val="fr-FR" w:bidi="ar-DZ"/>
        </w:rPr>
        <w:t xml:space="preserve"> قصد الوقوف على المعنى والإعراب عنه . فالكلمة عدت في منهجهم الوحدة </w:t>
      </w:r>
      <w:r w:rsidR="008E75BA" w:rsidRPr="00753C11">
        <w:rPr>
          <w:rFonts w:ascii="Sakkal Majalla" w:hAnsi="Sakkal Majalla" w:cs="Sakkal Majalla"/>
          <w:sz w:val="36"/>
          <w:szCs w:val="36"/>
          <w:rtl/>
          <w:lang w:val="fr-FR" w:bidi="ar-DZ"/>
        </w:rPr>
        <w:t>الأساس</w:t>
      </w:r>
      <w:r w:rsidR="00A300E5" w:rsidRPr="00753C11">
        <w:rPr>
          <w:rFonts w:ascii="Sakkal Majalla" w:hAnsi="Sakkal Majalla" w:cs="Sakkal Majalla"/>
          <w:sz w:val="36"/>
          <w:szCs w:val="36"/>
          <w:rtl/>
          <w:lang w:val="fr-FR" w:bidi="ar-DZ"/>
        </w:rPr>
        <w:t xml:space="preserve"> نحو بناء الجملة والتركيب </w:t>
      </w:r>
      <w:r w:rsidR="008E75BA" w:rsidRPr="00753C11">
        <w:rPr>
          <w:rFonts w:ascii="Sakkal Majalla" w:hAnsi="Sakkal Majalla" w:cs="Sakkal Majalla"/>
          <w:sz w:val="36"/>
          <w:szCs w:val="36"/>
          <w:rtl/>
          <w:lang w:val="fr-FR" w:bidi="ar-DZ"/>
        </w:rPr>
        <w:t xml:space="preserve">ضمن </w:t>
      </w:r>
      <w:r w:rsidR="00604DDD" w:rsidRPr="00753C11">
        <w:rPr>
          <w:rFonts w:ascii="Sakkal Majalla" w:hAnsi="Sakkal Majalla" w:cs="Sakkal Majalla"/>
          <w:sz w:val="36"/>
          <w:szCs w:val="36"/>
          <w:rtl/>
          <w:lang w:val="fr-FR" w:bidi="ar-DZ"/>
        </w:rPr>
        <w:t>قواعد نحوية قوامها ذلك النظام النحوي المؤسس على التجريد والافتراض والبناءات النظرية</w:t>
      </w:r>
      <w:r w:rsidR="00727FF0" w:rsidRPr="00753C11">
        <w:rPr>
          <w:rFonts w:ascii="Sakkal Majalla" w:hAnsi="Sakkal Majalla" w:cs="Sakkal Majalla"/>
          <w:sz w:val="36"/>
          <w:szCs w:val="36"/>
          <w:rtl/>
          <w:lang w:val="fr-FR" w:bidi="ar-DZ"/>
        </w:rPr>
        <w:t>،</w:t>
      </w:r>
      <w:r w:rsidR="00604DDD" w:rsidRPr="00753C11">
        <w:rPr>
          <w:rFonts w:ascii="Sakkal Majalla" w:hAnsi="Sakkal Majalla" w:cs="Sakkal Majalla"/>
          <w:sz w:val="36"/>
          <w:szCs w:val="36"/>
          <w:rtl/>
          <w:lang w:val="fr-FR" w:bidi="ar-DZ"/>
        </w:rPr>
        <w:t xml:space="preserve"> والتي تم صياغتها وفق علاقات وظيفية  </w:t>
      </w:r>
      <w:r w:rsidR="008E75BA" w:rsidRPr="00753C11">
        <w:rPr>
          <w:rFonts w:ascii="Sakkal Majalla" w:hAnsi="Sakkal Majalla" w:cs="Sakkal Majalla"/>
          <w:sz w:val="36"/>
          <w:szCs w:val="36"/>
          <w:rtl/>
          <w:lang w:val="fr-FR" w:bidi="ar-DZ"/>
        </w:rPr>
        <w:t xml:space="preserve">أساسها </w:t>
      </w:r>
      <w:r w:rsidR="008E75BA" w:rsidRPr="00753C11">
        <w:rPr>
          <w:rFonts w:ascii="Sakkal Majalla" w:hAnsi="Sakkal Majalla" w:cs="Sakkal Majalla"/>
          <w:b/>
          <w:bCs/>
          <w:sz w:val="36"/>
          <w:szCs w:val="36"/>
          <w:u w:val="single"/>
          <w:rtl/>
          <w:lang w:val="fr-FR" w:bidi="ar-DZ"/>
        </w:rPr>
        <w:t>الفعل وفاعله والمبتدأ وخبره  أو ما كان بمنزلة أحدهما</w:t>
      </w:r>
      <w:r w:rsidR="008E75BA" w:rsidRPr="00753C11">
        <w:rPr>
          <w:rFonts w:ascii="Sakkal Majalla" w:hAnsi="Sakkal Majalla" w:cs="Sakkal Majalla"/>
          <w:b/>
          <w:bCs/>
          <w:sz w:val="36"/>
          <w:szCs w:val="36"/>
          <w:rtl/>
          <w:lang w:val="fr-FR" w:bidi="ar-DZ"/>
        </w:rPr>
        <w:t xml:space="preserve"> . </w:t>
      </w:r>
      <w:r w:rsidR="008E75BA" w:rsidRPr="00753C11">
        <w:rPr>
          <w:rFonts w:ascii="Sakkal Majalla" w:hAnsi="Sakkal Majalla" w:cs="Sakkal Majalla"/>
          <w:sz w:val="36"/>
          <w:szCs w:val="36"/>
          <w:rtl/>
          <w:lang w:val="fr-FR" w:bidi="ar-DZ"/>
        </w:rPr>
        <w:t>(</w:t>
      </w:r>
      <w:r w:rsidR="008E75BA" w:rsidRPr="00753C11">
        <w:rPr>
          <w:rStyle w:val="Appelnotedebasdep"/>
          <w:rFonts w:ascii="Sakkal Majalla" w:hAnsi="Sakkal Majalla" w:cs="Sakkal Majalla"/>
          <w:sz w:val="36"/>
          <w:szCs w:val="36"/>
          <w:rtl/>
          <w:lang w:val="fr-FR" w:bidi="ar-DZ"/>
        </w:rPr>
        <w:footnoteReference w:id="11"/>
      </w:r>
      <w:r w:rsidR="008E75BA" w:rsidRPr="00753C11">
        <w:rPr>
          <w:rFonts w:ascii="Sakkal Majalla" w:hAnsi="Sakkal Majalla" w:cs="Sakkal Majalla"/>
          <w:sz w:val="36"/>
          <w:szCs w:val="36"/>
          <w:rtl/>
          <w:lang w:val="fr-FR" w:bidi="ar-DZ"/>
        </w:rPr>
        <w:t>)</w:t>
      </w:r>
      <w:r w:rsidR="00C6512F" w:rsidRPr="00753C11">
        <w:rPr>
          <w:rFonts w:ascii="Sakkal Majalla" w:hAnsi="Sakkal Majalla" w:cs="Sakkal Majalla"/>
          <w:sz w:val="36"/>
          <w:szCs w:val="36"/>
          <w:rtl/>
          <w:lang w:val="fr-FR" w:bidi="ar-DZ"/>
        </w:rPr>
        <w:t xml:space="preserve"> </w:t>
      </w:r>
      <w:r w:rsidR="00604DDD" w:rsidRPr="00753C11">
        <w:rPr>
          <w:rFonts w:ascii="Sakkal Majalla" w:hAnsi="Sakkal Majalla" w:cs="Sakkal Majalla"/>
          <w:sz w:val="36"/>
          <w:szCs w:val="36"/>
          <w:rtl/>
          <w:lang w:val="fr-FR" w:bidi="ar-DZ"/>
        </w:rPr>
        <w:t xml:space="preserve">فأهمية الكلمة ودورها ضمن </w:t>
      </w:r>
      <w:r w:rsidR="007E3CC4" w:rsidRPr="00753C11">
        <w:rPr>
          <w:rFonts w:ascii="Sakkal Majalla" w:hAnsi="Sakkal Majalla" w:cs="Sakkal Majalla"/>
          <w:sz w:val="36"/>
          <w:szCs w:val="36"/>
          <w:rtl/>
          <w:lang w:val="fr-FR" w:bidi="ar-DZ"/>
        </w:rPr>
        <w:t>ال</w:t>
      </w:r>
      <w:r w:rsidR="00604DDD" w:rsidRPr="00753C11">
        <w:rPr>
          <w:rFonts w:ascii="Sakkal Majalla" w:hAnsi="Sakkal Majalla" w:cs="Sakkal Majalla"/>
          <w:sz w:val="36"/>
          <w:szCs w:val="36"/>
          <w:rtl/>
          <w:lang w:val="fr-FR" w:bidi="ar-DZ"/>
        </w:rPr>
        <w:t xml:space="preserve">نظام  اللساني للغة لم يتوقف عند النحاة وما ذهبوا إلية </w:t>
      </w:r>
      <w:r w:rsidR="007E3CC4" w:rsidRPr="00753C11">
        <w:rPr>
          <w:rFonts w:ascii="Sakkal Majalla" w:hAnsi="Sakkal Majalla" w:cs="Sakkal Majalla"/>
          <w:sz w:val="36"/>
          <w:szCs w:val="36"/>
          <w:rtl/>
          <w:lang w:val="fr-FR" w:bidi="ar-DZ"/>
        </w:rPr>
        <w:t xml:space="preserve">في  متهجم في تحديد مفهومها وأنواعها </w:t>
      </w:r>
      <w:r w:rsidR="00D95E06" w:rsidRPr="00753C11">
        <w:rPr>
          <w:rFonts w:ascii="Sakkal Majalla" w:hAnsi="Sakkal Majalla" w:cs="Sakkal Majalla"/>
          <w:sz w:val="36"/>
          <w:szCs w:val="36"/>
          <w:rtl/>
          <w:lang w:val="fr-FR" w:bidi="ar-DZ"/>
        </w:rPr>
        <w:t>رغم اختلافهم في وضع</w:t>
      </w:r>
      <w:r w:rsidR="00585C59" w:rsidRPr="00753C11">
        <w:rPr>
          <w:rFonts w:ascii="Sakkal Majalla" w:hAnsi="Sakkal Majalla" w:cs="Sakkal Majalla"/>
          <w:sz w:val="36"/>
          <w:szCs w:val="36"/>
          <w:rtl/>
          <w:lang w:val="fr-FR" w:bidi="ar-DZ"/>
        </w:rPr>
        <w:t xml:space="preserve"> المصطلح</w:t>
      </w:r>
      <w:r w:rsidR="00D95E06" w:rsidRPr="00753C11">
        <w:rPr>
          <w:rFonts w:ascii="Sakkal Majalla" w:hAnsi="Sakkal Majalla" w:cs="Sakkal Majalla"/>
          <w:sz w:val="36"/>
          <w:szCs w:val="36"/>
          <w:rtl/>
          <w:lang w:val="fr-FR" w:bidi="ar-DZ"/>
        </w:rPr>
        <w:t xml:space="preserve"> الخاص بها </w:t>
      </w:r>
      <w:r w:rsidR="007E3CC4" w:rsidRPr="00753C11">
        <w:rPr>
          <w:rFonts w:ascii="Sakkal Majalla" w:hAnsi="Sakkal Majalla" w:cs="Sakkal Majalla"/>
          <w:sz w:val="36"/>
          <w:szCs w:val="36"/>
          <w:rtl/>
          <w:lang w:val="fr-FR" w:bidi="ar-DZ"/>
        </w:rPr>
        <w:t xml:space="preserve">، </w:t>
      </w:r>
      <w:r w:rsidR="00D95E06" w:rsidRPr="00753C11">
        <w:rPr>
          <w:rFonts w:ascii="Sakkal Majalla" w:hAnsi="Sakkal Majalla" w:cs="Sakkal Majalla"/>
          <w:sz w:val="36"/>
          <w:szCs w:val="36"/>
          <w:rtl/>
          <w:lang w:val="fr-FR" w:bidi="ar-DZ"/>
        </w:rPr>
        <w:t xml:space="preserve">فقد ذهب علماء </w:t>
      </w:r>
      <w:r w:rsidR="00580A8E" w:rsidRPr="00753C11">
        <w:rPr>
          <w:rFonts w:ascii="Sakkal Majalla" w:hAnsi="Sakkal Majalla" w:cs="Sakkal Majalla"/>
          <w:sz w:val="36"/>
          <w:szCs w:val="36"/>
          <w:rtl/>
          <w:lang w:val="fr-FR" w:bidi="ar-DZ"/>
        </w:rPr>
        <w:t>العربية</w:t>
      </w:r>
      <w:r w:rsidR="00D95E06" w:rsidRPr="00753C11">
        <w:rPr>
          <w:rFonts w:ascii="Sakkal Majalla" w:hAnsi="Sakkal Majalla" w:cs="Sakkal Majalla"/>
          <w:sz w:val="36"/>
          <w:szCs w:val="36"/>
          <w:rtl/>
          <w:lang w:val="fr-FR" w:bidi="ar-DZ"/>
        </w:rPr>
        <w:t xml:space="preserve"> من النحاة المتأخرين نحو تبني مصطلح الكلمة وتم  </w:t>
      </w:r>
      <w:r w:rsidR="007E3CC4" w:rsidRPr="00753C11">
        <w:rPr>
          <w:rFonts w:ascii="Sakkal Majalla" w:hAnsi="Sakkal Majalla" w:cs="Sakkal Majalla"/>
          <w:sz w:val="36"/>
          <w:szCs w:val="36"/>
          <w:rtl/>
          <w:lang w:val="fr-FR" w:bidi="ar-DZ"/>
        </w:rPr>
        <w:t>تصورها على " أنها هي اللفظة الدالة على معنى مفرد بالوضع ، وهي جنس تحته ثلاثة أنواع : الاسم والفعل والحرف ."</w:t>
      </w:r>
      <w:r w:rsidR="007E3CC4" w:rsidRPr="00753C11">
        <w:rPr>
          <w:rFonts w:ascii="Sakkal Majalla" w:hAnsi="Sakkal Majalla" w:cs="Sakkal Majalla"/>
          <w:sz w:val="36"/>
          <w:szCs w:val="36"/>
          <w:vertAlign w:val="superscript"/>
          <w:rtl/>
          <w:lang w:val="fr-FR" w:bidi="ar-DZ"/>
        </w:rPr>
        <w:t xml:space="preserve"> (</w:t>
      </w:r>
      <w:r w:rsidR="007E3CC4" w:rsidRPr="00753C11">
        <w:rPr>
          <w:rStyle w:val="Appelnotedebasdep"/>
          <w:rFonts w:ascii="Sakkal Majalla" w:hAnsi="Sakkal Majalla" w:cs="Sakkal Majalla"/>
          <w:sz w:val="36"/>
          <w:szCs w:val="36"/>
          <w:rtl/>
          <w:lang w:val="fr-FR" w:bidi="ar-DZ"/>
        </w:rPr>
        <w:footnoteReference w:id="12"/>
      </w:r>
      <w:r w:rsidR="007E3CC4" w:rsidRPr="00753C11">
        <w:rPr>
          <w:rFonts w:ascii="Sakkal Majalla" w:hAnsi="Sakkal Majalla" w:cs="Sakkal Majalla"/>
          <w:sz w:val="36"/>
          <w:szCs w:val="36"/>
          <w:vertAlign w:val="superscript"/>
          <w:rtl/>
          <w:lang w:val="fr-FR" w:bidi="ar-DZ"/>
        </w:rPr>
        <w:t>)</w:t>
      </w:r>
      <w:r w:rsidR="00D95E06" w:rsidRPr="00753C11">
        <w:rPr>
          <w:rFonts w:ascii="Sakkal Majalla" w:hAnsi="Sakkal Majalla" w:cs="Sakkal Majalla"/>
          <w:sz w:val="36"/>
          <w:szCs w:val="36"/>
          <w:vertAlign w:val="superscript"/>
          <w:rtl/>
          <w:lang w:val="fr-FR" w:bidi="ar-DZ"/>
        </w:rPr>
        <w:t xml:space="preserve">  </w:t>
      </w:r>
      <w:r w:rsidR="00D95E06" w:rsidRPr="00753C11">
        <w:rPr>
          <w:rFonts w:ascii="Sakkal Majalla" w:hAnsi="Sakkal Majalla" w:cs="Sakkal Majalla"/>
          <w:sz w:val="36"/>
          <w:szCs w:val="36"/>
          <w:rtl/>
        </w:rPr>
        <w:t xml:space="preserve">بينما النحاة الأوائل في مراحل التأسيس مالوا نحو مصطلح </w:t>
      </w:r>
      <w:r w:rsidR="00D95E06" w:rsidRPr="00753C11">
        <w:rPr>
          <w:rFonts w:ascii="Sakkal Majalla" w:hAnsi="Sakkal Majalla" w:cs="Sakkal Majalla"/>
          <w:sz w:val="36"/>
          <w:szCs w:val="36"/>
          <w:rtl/>
        </w:rPr>
        <w:lastRenderedPageBreak/>
        <w:t xml:space="preserve">الكلم </w:t>
      </w:r>
      <w:r w:rsidR="002E792A" w:rsidRPr="00753C11">
        <w:rPr>
          <w:rFonts w:ascii="Sakkal Majalla" w:hAnsi="Sakkal Majalla" w:cs="Sakkal Majalla"/>
          <w:sz w:val="36"/>
          <w:szCs w:val="36"/>
          <w:rtl/>
        </w:rPr>
        <w:t xml:space="preserve">، </w:t>
      </w:r>
      <w:r w:rsidR="002E792A" w:rsidRPr="00753C11">
        <w:rPr>
          <w:rFonts w:ascii="Sakkal Majalla" w:hAnsi="Sakkal Majalla" w:cs="Sakkal Majalla"/>
          <w:b/>
          <w:bCs/>
          <w:sz w:val="36"/>
          <w:szCs w:val="36"/>
          <w:rtl/>
        </w:rPr>
        <w:t>حيث جاء في باب علم ما الكلم من العربية</w:t>
      </w:r>
      <w:r w:rsidR="002E792A" w:rsidRPr="00753C11">
        <w:rPr>
          <w:rFonts w:ascii="Sakkal Majalla" w:hAnsi="Sakkal Majalla" w:cs="Sakkal Majalla"/>
          <w:sz w:val="36"/>
          <w:szCs w:val="36"/>
          <w:rtl/>
        </w:rPr>
        <w:t xml:space="preserve">  على أن " الكلم اسم ، وفعل ، وحرف جاء لمعنى ليس باسم ولا فعل ." </w:t>
      </w:r>
      <w:r w:rsidR="002E792A" w:rsidRPr="00753C11">
        <w:rPr>
          <w:rFonts w:ascii="Sakkal Majalla" w:hAnsi="Sakkal Majalla" w:cs="Sakkal Majalla"/>
          <w:sz w:val="36"/>
          <w:szCs w:val="36"/>
          <w:vertAlign w:val="superscript"/>
          <w:rtl/>
        </w:rPr>
        <w:t>(</w:t>
      </w:r>
      <w:r w:rsidR="002E792A" w:rsidRPr="00753C11">
        <w:rPr>
          <w:rStyle w:val="Appelnotedebasdep"/>
          <w:rFonts w:ascii="Sakkal Majalla" w:hAnsi="Sakkal Majalla" w:cs="Sakkal Majalla"/>
          <w:sz w:val="36"/>
          <w:szCs w:val="36"/>
          <w:rtl/>
        </w:rPr>
        <w:footnoteReference w:id="13"/>
      </w:r>
      <w:r w:rsidR="002E792A" w:rsidRPr="00753C11">
        <w:rPr>
          <w:rFonts w:ascii="Sakkal Majalla" w:hAnsi="Sakkal Majalla" w:cs="Sakkal Majalla"/>
          <w:sz w:val="36"/>
          <w:szCs w:val="36"/>
          <w:vertAlign w:val="superscript"/>
          <w:rtl/>
        </w:rPr>
        <w:t>)</w:t>
      </w:r>
    </w:p>
    <w:p w:rsidR="00727FF0" w:rsidRPr="00753C11" w:rsidRDefault="000005A1"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إن الاختلاف في التسمية في وضع المصطلح النحوي وخاصة ما تعلق منه بمصطلحي الكلمة والكلم كما طرحه النحاة مرد</w:t>
      </w:r>
      <w:r w:rsidR="00580A8E" w:rsidRPr="00753C11">
        <w:rPr>
          <w:rFonts w:ascii="Sakkal Majalla" w:hAnsi="Sakkal Majalla" w:cs="Sakkal Majalla"/>
          <w:sz w:val="36"/>
          <w:szCs w:val="36"/>
          <w:rtl/>
        </w:rPr>
        <w:t xml:space="preserve">ه </w:t>
      </w:r>
      <w:r w:rsidR="00585C59" w:rsidRPr="00753C11">
        <w:rPr>
          <w:rFonts w:ascii="Sakkal Majalla" w:hAnsi="Sakkal Majalla" w:cs="Sakkal Majalla"/>
          <w:sz w:val="36"/>
          <w:szCs w:val="36"/>
          <w:rtl/>
        </w:rPr>
        <w:t>ذلك الاختلاف المنهجي الحاصل بين</w:t>
      </w:r>
      <w:r w:rsidR="00602312" w:rsidRPr="00753C11">
        <w:rPr>
          <w:rFonts w:ascii="Sakkal Majalla" w:hAnsi="Sakkal Majalla" w:cs="Sakkal Majalla"/>
          <w:sz w:val="36"/>
          <w:szCs w:val="36"/>
          <w:rtl/>
        </w:rPr>
        <w:t>ه</w:t>
      </w:r>
      <w:r w:rsidR="00F84C46" w:rsidRPr="00753C11">
        <w:rPr>
          <w:rFonts w:ascii="Sakkal Majalla" w:hAnsi="Sakkal Majalla" w:cs="Sakkal Majalla"/>
          <w:sz w:val="36"/>
          <w:szCs w:val="36"/>
          <w:rtl/>
        </w:rPr>
        <w:t>م</w:t>
      </w:r>
      <w:r w:rsidR="00602312" w:rsidRPr="00753C11">
        <w:rPr>
          <w:rFonts w:ascii="Sakkal Majalla" w:hAnsi="Sakkal Majalla" w:cs="Sakkal Majalla"/>
          <w:sz w:val="36"/>
          <w:szCs w:val="36"/>
          <w:rtl/>
        </w:rPr>
        <w:t xml:space="preserve"> أن</w:t>
      </w:r>
      <w:r w:rsidR="00585C59" w:rsidRPr="00753C11">
        <w:rPr>
          <w:rFonts w:ascii="Sakkal Majalla" w:hAnsi="Sakkal Majalla" w:cs="Sakkal Majalla"/>
          <w:sz w:val="36"/>
          <w:szCs w:val="36"/>
          <w:rtl/>
        </w:rPr>
        <w:t xml:space="preserve"> النحاة الأوائل في مراحل التأسيس كان مقصدهم الأساس </w:t>
      </w:r>
      <w:r w:rsidR="00580A8E" w:rsidRPr="00753C11">
        <w:rPr>
          <w:rFonts w:ascii="Sakkal Majalla" w:hAnsi="Sakkal Majalla" w:cs="Sakkal Majalla"/>
          <w:sz w:val="36"/>
          <w:szCs w:val="36"/>
          <w:rtl/>
        </w:rPr>
        <w:t xml:space="preserve"> من البحث في علم النحو </w:t>
      </w:r>
      <w:r w:rsidR="00585C59" w:rsidRPr="00753C11">
        <w:rPr>
          <w:rFonts w:ascii="Sakkal Majalla" w:hAnsi="Sakkal Majalla" w:cs="Sakkal Majalla"/>
          <w:sz w:val="36"/>
          <w:szCs w:val="36"/>
          <w:rtl/>
        </w:rPr>
        <w:t>هو وضع الأسس</w:t>
      </w:r>
      <w:r w:rsidR="00580A8E" w:rsidRPr="00753C11">
        <w:rPr>
          <w:rFonts w:ascii="Sakkal Majalla" w:hAnsi="Sakkal Majalla" w:cs="Sakkal Majalla"/>
          <w:sz w:val="36"/>
          <w:szCs w:val="36"/>
          <w:rtl/>
        </w:rPr>
        <w:t xml:space="preserve"> النظرية والصورية</w:t>
      </w:r>
      <w:r w:rsidR="00585C59" w:rsidRPr="00753C11">
        <w:rPr>
          <w:rFonts w:ascii="Sakkal Majalla" w:hAnsi="Sakkal Majalla" w:cs="Sakkal Majalla"/>
          <w:sz w:val="36"/>
          <w:szCs w:val="36"/>
          <w:rtl/>
        </w:rPr>
        <w:t xml:space="preserve"> البانية لنظرية</w:t>
      </w:r>
      <w:r w:rsidR="00602312" w:rsidRPr="00753C11">
        <w:rPr>
          <w:rFonts w:ascii="Sakkal Majalla" w:hAnsi="Sakkal Majalla" w:cs="Sakkal Majalla"/>
          <w:sz w:val="36"/>
          <w:szCs w:val="36"/>
          <w:rtl/>
        </w:rPr>
        <w:t xml:space="preserve"> نحوية عربية لها منهجها ومصطلحاتها بعد استقراء</w:t>
      </w:r>
      <w:r w:rsidR="00580A8E" w:rsidRPr="00753C11">
        <w:rPr>
          <w:rFonts w:ascii="Sakkal Majalla" w:hAnsi="Sakkal Majalla" w:cs="Sakkal Majalla"/>
          <w:sz w:val="36"/>
          <w:szCs w:val="36"/>
          <w:rtl/>
        </w:rPr>
        <w:t xml:space="preserve"> </w:t>
      </w:r>
      <w:r w:rsidR="00602312" w:rsidRPr="00753C11">
        <w:rPr>
          <w:rFonts w:ascii="Sakkal Majalla" w:hAnsi="Sakkal Majalla" w:cs="Sakkal Majalla"/>
          <w:sz w:val="36"/>
          <w:szCs w:val="36"/>
          <w:rtl/>
        </w:rPr>
        <w:t xml:space="preserve">مادتها </w:t>
      </w:r>
      <w:r w:rsidR="00580A8E" w:rsidRPr="00753C11">
        <w:rPr>
          <w:rFonts w:ascii="Sakkal Majalla" w:hAnsi="Sakkal Majalla" w:cs="Sakkal Majalla"/>
          <w:sz w:val="36"/>
          <w:szCs w:val="36"/>
          <w:rtl/>
        </w:rPr>
        <w:t>وتحص</w:t>
      </w:r>
      <w:r w:rsidR="00602312" w:rsidRPr="00753C11">
        <w:rPr>
          <w:rFonts w:ascii="Sakkal Majalla" w:hAnsi="Sakkal Majalla" w:cs="Sakkal Majalla"/>
          <w:sz w:val="36"/>
          <w:szCs w:val="36"/>
          <w:rtl/>
        </w:rPr>
        <w:t>يلها من سياق عربي أصيل يتميز ب</w:t>
      </w:r>
      <w:r w:rsidR="00580A8E" w:rsidRPr="00753C11">
        <w:rPr>
          <w:rFonts w:ascii="Sakkal Majalla" w:hAnsi="Sakkal Majalla" w:cs="Sakkal Majalla"/>
          <w:sz w:val="36"/>
          <w:szCs w:val="36"/>
          <w:rtl/>
        </w:rPr>
        <w:t>فصاحة</w:t>
      </w:r>
      <w:r w:rsidR="00602312" w:rsidRPr="00753C11">
        <w:rPr>
          <w:rFonts w:ascii="Sakkal Majalla" w:hAnsi="Sakkal Majalla" w:cs="Sakkal Majalla"/>
          <w:sz w:val="36"/>
          <w:szCs w:val="36"/>
          <w:rtl/>
        </w:rPr>
        <w:t xml:space="preserve"> م</w:t>
      </w:r>
      <w:r w:rsidR="00727FF0" w:rsidRPr="00753C11">
        <w:rPr>
          <w:rFonts w:ascii="Sakkal Majalla" w:hAnsi="Sakkal Majalla" w:cs="Sakkal Majalla"/>
          <w:sz w:val="36"/>
          <w:szCs w:val="36"/>
          <w:rtl/>
        </w:rPr>
        <w:t>ستمدة</w:t>
      </w:r>
      <w:r w:rsidR="00580A8E" w:rsidRPr="00753C11">
        <w:rPr>
          <w:rFonts w:ascii="Sakkal Majalla" w:hAnsi="Sakkal Majalla" w:cs="Sakkal Majalla"/>
          <w:sz w:val="36"/>
          <w:szCs w:val="36"/>
          <w:rtl/>
        </w:rPr>
        <w:t xml:space="preserve"> من قوة اللفظ ومتانة العبارة </w:t>
      </w:r>
      <w:r w:rsidR="00727FF0" w:rsidRPr="00753C11">
        <w:rPr>
          <w:rFonts w:ascii="Sakkal Majalla" w:hAnsi="Sakkal Majalla" w:cs="Sakkal Majalla"/>
          <w:sz w:val="36"/>
          <w:szCs w:val="36"/>
          <w:rtl/>
        </w:rPr>
        <w:t xml:space="preserve">التي وسمت اللسان العربي </w:t>
      </w:r>
      <w:r w:rsidR="00585C59" w:rsidRPr="00753C11">
        <w:rPr>
          <w:rFonts w:ascii="Sakkal Majalla" w:hAnsi="Sakkal Majalla" w:cs="Sakkal Majalla"/>
          <w:sz w:val="36"/>
          <w:szCs w:val="36"/>
          <w:rtl/>
        </w:rPr>
        <w:t xml:space="preserve"> ،بينما النحاة المتأخرين كان كذلك لهم منهجهم الخاص بهم في تبني المصطلحات قصد تعليم العربية ، وعليه فمنهج النحاة الأوائل  في وضع المصطلح كان لمقاصد نظرية تأسيسية</w:t>
      </w:r>
      <w:r w:rsidR="00580A8E" w:rsidRPr="00753C11">
        <w:rPr>
          <w:rFonts w:ascii="Sakkal Majalla" w:hAnsi="Sakkal Majalla" w:cs="Sakkal Majalla"/>
          <w:sz w:val="36"/>
          <w:szCs w:val="36"/>
          <w:rtl/>
        </w:rPr>
        <w:t xml:space="preserve"> </w:t>
      </w:r>
      <w:r w:rsidR="00585C59" w:rsidRPr="00753C11">
        <w:rPr>
          <w:rFonts w:ascii="Sakkal Majalla" w:hAnsi="Sakkal Majalla" w:cs="Sakkal Majalla"/>
          <w:sz w:val="36"/>
          <w:szCs w:val="36"/>
          <w:rtl/>
        </w:rPr>
        <w:t xml:space="preserve"> أما من تأخر منهم </w:t>
      </w:r>
      <w:r w:rsidR="00580A8E" w:rsidRPr="00753C11">
        <w:rPr>
          <w:rFonts w:ascii="Sakkal Majalla" w:hAnsi="Sakkal Majalla" w:cs="Sakkal Majalla"/>
          <w:sz w:val="36"/>
          <w:szCs w:val="36"/>
          <w:rtl/>
        </w:rPr>
        <w:t xml:space="preserve"> من </w:t>
      </w:r>
      <w:r w:rsidR="00585C59" w:rsidRPr="00753C11">
        <w:rPr>
          <w:rFonts w:ascii="Sakkal Majalla" w:hAnsi="Sakkal Majalla" w:cs="Sakkal Majalla"/>
          <w:sz w:val="36"/>
          <w:szCs w:val="36"/>
          <w:rtl/>
        </w:rPr>
        <w:t>النحاة فكان مقصدهم من وضع المصطلح النحوي هو تسهيل عمليتي اكتساب وتعلم قواعد العربية</w:t>
      </w:r>
      <w:r w:rsidR="00580A8E" w:rsidRPr="00753C11">
        <w:rPr>
          <w:rFonts w:ascii="Sakkal Majalla" w:hAnsi="Sakkal Majalla" w:cs="Sakkal Majalla"/>
          <w:sz w:val="36"/>
          <w:szCs w:val="36"/>
          <w:rtl/>
        </w:rPr>
        <w:t xml:space="preserve"> </w:t>
      </w:r>
      <w:r w:rsidR="00420B2E" w:rsidRPr="00753C11">
        <w:rPr>
          <w:rFonts w:ascii="Sakkal Majalla" w:hAnsi="Sakkal Majalla" w:cs="Sakkal Majalla"/>
          <w:sz w:val="36"/>
          <w:szCs w:val="36"/>
          <w:rtl/>
        </w:rPr>
        <w:t>وهذا نتيجة انفتاح</w:t>
      </w:r>
      <w:r w:rsidR="00580A8E" w:rsidRPr="00753C11">
        <w:rPr>
          <w:rFonts w:ascii="Sakkal Majalla" w:hAnsi="Sakkal Majalla" w:cs="Sakkal Majalla"/>
          <w:sz w:val="36"/>
          <w:szCs w:val="36"/>
          <w:rtl/>
        </w:rPr>
        <w:t xml:space="preserve"> السياق  اللغوي العربي  على</w:t>
      </w:r>
      <w:r w:rsidR="00752BD7" w:rsidRPr="00753C11">
        <w:rPr>
          <w:rFonts w:ascii="Sakkal Majalla" w:hAnsi="Sakkal Majalla" w:cs="Sakkal Majalla"/>
          <w:sz w:val="36"/>
          <w:szCs w:val="36"/>
          <w:rtl/>
        </w:rPr>
        <w:t xml:space="preserve"> السياق اللغوي</w:t>
      </w:r>
      <w:r w:rsidR="00580A8E" w:rsidRPr="00753C11">
        <w:rPr>
          <w:rFonts w:ascii="Sakkal Majalla" w:hAnsi="Sakkal Majalla" w:cs="Sakkal Majalla"/>
          <w:sz w:val="36"/>
          <w:szCs w:val="36"/>
          <w:rtl/>
        </w:rPr>
        <w:t xml:space="preserve"> </w:t>
      </w:r>
      <w:r w:rsidR="00752BD7" w:rsidRPr="00753C11">
        <w:rPr>
          <w:rFonts w:ascii="Sakkal Majalla" w:hAnsi="Sakkal Majalla" w:cs="Sakkal Majalla"/>
          <w:sz w:val="36"/>
          <w:szCs w:val="36"/>
          <w:rtl/>
        </w:rPr>
        <w:t xml:space="preserve">لأمم أخرى </w:t>
      </w:r>
      <w:r w:rsidR="00580A8E" w:rsidRPr="00753C11">
        <w:rPr>
          <w:rFonts w:ascii="Sakkal Majalla" w:hAnsi="Sakkal Majalla" w:cs="Sakkal Majalla"/>
          <w:sz w:val="36"/>
          <w:szCs w:val="36"/>
          <w:rtl/>
        </w:rPr>
        <w:t xml:space="preserve"> </w:t>
      </w:r>
      <w:r w:rsidR="00727FF0" w:rsidRPr="00753C11">
        <w:rPr>
          <w:rFonts w:ascii="Sakkal Majalla" w:hAnsi="Sakkal Majalla" w:cs="Sakkal Majalla"/>
          <w:sz w:val="36"/>
          <w:szCs w:val="36"/>
          <w:rtl/>
        </w:rPr>
        <w:t xml:space="preserve"> </w:t>
      </w:r>
      <w:r w:rsidR="00752BD7" w:rsidRPr="00753C11">
        <w:rPr>
          <w:rFonts w:ascii="Sakkal Majalla" w:hAnsi="Sakkal Majalla" w:cs="Sakkal Majalla"/>
          <w:sz w:val="36"/>
          <w:szCs w:val="36"/>
          <w:rtl/>
        </w:rPr>
        <w:t xml:space="preserve">  </w:t>
      </w:r>
    </w:p>
    <w:p w:rsidR="00580A8E" w:rsidRPr="00753C11" w:rsidRDefault="00727FF0"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w:t>
      </w:r>
      <w:r w:rsidR="00752BD7" w:rsidRPr="00753C11">
        <w:rPr>
          <w:rFonts w:ascii="Sakkal Majalla" w:hAnsi="Sakkal Majalla" w:cs="Sakkal Majalla"/>
          <w:sz w:val="36"/>
          <w:szCs w:val="36"/>
          <w:rtl/>
        </w:rPr>
        <w:t>مما سبق البسط فيه من خلال البحث عن مصطلح الكلمة كما طرحه النحاة في منهجهم ،فإن</w:t>
      </w:r>
      <w:r w:rsidR="00420B2E" w:rsidRPr="00753C11">
        <w:rPr>
          <w:rFonts w:ascii="Sakkal Majalla" w:hAnsi="Sakkal Majalla" w:cs="Sakkal Majalla"/>
          <w:sz w:val="36"/>
          <w:szCs w:val="36"/>
          <w:rtl/>
        </w:rPr>
        <w:t>نا</w:t>
      </w:r>
      <w:r w:rsidR="00752BD7" w:rsidRPr="00753C11">
        <w:rPr>
          <w:rFonts w:ascii="Sakkal Majalla" w:hAnsi="Sakkal Majalla" w:cs="Sakkal Majalla"/>
          <w:sz w:val="36"/>
          <w:szCs w:val="36"/>
          <w:rtl/>
        </w:rPr>
        <w:t xml:space="preserve"> نجد في المقابل من ذلك اهتمام علماء المعاجم</w:t>
      </w:r>
      <w:r w:rsidR="00026090" w:rsidRPr="00753C11">
        <w:rPr>
          <w:rFonts w:ascii="Sakkal Majalla" w:hAnsi="Sakkal Majalla" w:cs="Sakkal Majalla"/>
          <w:sz w:val="36"/>
          <w:szCs w:val="36"/>
          <w:rtl/>
        </w:rPr>
        <w:t xml:space="preserve"> وعلما المصطلح</w:t>
      </w:r>
      <w:r w:rsidR="00420B2E" w:rsidRPr="00753C11">
        <w:rPr>
          <w:rFonts w:ascii="Sakkal Majalla" w:hAnsi="Sakkal Majalla" w:cs="Sakkal Majalla"/>
          <w:sz w:val="36"/>
          <w:szCs w:val="36"/>
          <w:rtl/>
        </w:rPr>
        <w:t xml:space="preserve"> بالكلمة</w:t>
      </w:r>
      <w:r w:rsidR="00752BD7" w:rsidRPr="00753C11">
        <w:rPr>
          <w:rFonts w:ascii="Sakkal Majalla" w:hAnsi="Sakkal Majalla" w:cs="Sakkal Majalla"/>
          <w:sz w:val="36"/>
          <w:szCs w:val="36"/>
          <w:rtl/>
        </w:rPr>
        <w:t xml:space="preserve"> ، فقد احتفوا بها وجعلوا </w:t>
      </w:r>
      <w:r w:rsidR="00420B2E" w:rsidRPr="00753C11">
        <w:rPr>
          <w:rFonts w:ascii="Sakkal Majalla" w:hAnsi="Sakkal Majalla" w:cs="Sakkal Majalla"/>
          <w:sz w:val="36"/>
          <w:szCs w:val="36"/>
          <w:rtl/>
        </w:rPr>
        <w:t>منها</w:t>
      </w:r>
      <w:r w:rsidR="00752BD7" w:rsidRPr="00753C11">
        <w:rPr>
          <w:rFonts w:ascii="Sakkal Majalla" w:hAnsi="Sakkal Majalla" w:cs="Sakkal Majalla"/>
          <w:sz w:val="36"/>
          <w:szCs w:val="36"/>
          <w:rtl/>
        </w:rPr>
        <w:t xml:space="preserve"> الوحدة الأساس في بناء المعاجم</w:t>
      </w:r>
      <w:r w:rsidR="00026090" w:rsidRPr="00753C11">
        <w:rPr>
          <w:rFonts w:ascii="Sakkal Majalla" w:hAnsi="Sakkal Majalla" w:cs="Sakkal Majalla"/>
          <w:sz w:val="36"/>
          <w:szCs w:val="36"/>
          <w:rtl/>
        </w:rPr>
        <w:t xml:space="preserve"> العامة والمتخصصة</w:t>
      </w:r>
      <w:r w:rsidR="00752BD7" w:rsidRPr="00753C11">
        <w:rPr>
          <w:rFonts w:ascii="Sakkal Majalla" w:hAnsi="Sakkal Majalla" w:cs="Sakkal Majalla"/>
          <w:sz w:val="36"/>
          <w:szCs w:val="36"/>
          <w:rtl/>
        </w:rPr>
        <w:t xml:space="preserve"> </w:t>
      </w:r>
      <w:r w:rsidR="00420B2E" w:rsidRPr="00753C11">
        <w:rPr>
          <w:rFonts w:ascii="Sakkal Majalla" w:hAnsi="Sakkal Majalla" w:cs="Sakkal Majalla"/>
          <w:sz w:val="36"/>
          <w:szCs w:val="36"/>
          <w:rtl/>
        </w:rPr>
        <w:t>واعتبروها</w:t>
      </w:r>
      <w:r w:rsidR="00752BD7" w:rsidRPr="00753C11">
        <w:rPr>
          <w:rFonts w:ascii="Sakkal Majalla" w:hAnsi="Sakkal Majalla" w:cs="Sakkal Majalla"/>
          <w:sz w:val="36"/>
          <w:szCs w:val="36"/>
          <w:rtl/>
        </w:rPr>
        <w:t xml:space="preserve"> بمثابة الوحدة المعجمية الأساس في تبويب مداخل المعجم إلا أنهم اهتموا في ذلك بالوحدات المعجمية دون الوحدات النحوية في تبويب المعجم حيث مالوا للاسم والفعل دون الحرف في بناء مادة المعجم . ومنه نجد أن علما ء المعاجم</w:t>
      </w:r>
      <w:r w:rsidR="00A22A56" w:rsidRPr="00753C11">
        <w:rPr>
          <w:rFonts w:ascii="Sakkal Majalla" w:hAnsi="Sakkal Majalla" w:cs="Sakkal Majalla"/>
          <w:sz w:val="36"/>
          <w:szCs w:val="36"/>
          <w:rtl/>
        </w:rPr>
        <w:t xml:space="preserve">  والمصطلح </w:t>
      </w:r>
      <w:r w:rsidR="00752BD7" w:rsidRPr="00753C11">
        <w:rPr>
          <w:rFonts w:ascii="Sakkal Majalla" w:hAnsi="Sakkal Majalla" w:cs="Sakkal Majalla"/>
          <w:sz w:val="36"/>
          <w:szCs w:val="36"/>
          <w:rtl/>
        </w:rPr>
        <w:t xml:space="preserve"> </w:t>
      </w:r>
      <w:r w:rsidR="00A22A56" w:rsidRPr="00753C11">
        <w:rPr>
          <w:rFonts w:ascii="Sakkal Majalla" w:hAnsi="Sakkal Majalla" w:cs="Sakkal Majalla"/>
          <w:sz w:val="36"/>
          <w:szCs w:val="36"/>
          <w:rtl/>
        </w:rPr>
        <w:t xml:space="preserve">اهتموا بالبحث في الكلمة لاعتبارات منهجية قوامها في تصورنا </w:t>
      </w:r>
      <w:r w:rsidR="00026090" w:rsidRPr="00753C11">
        <w:rPr>
          <w:rFonts w:ascii="Sakkal Majalla" w:hAnsi="Sakkal Majalla" w:cs="Sakkal Majalla"/>
          <w:sz w:val="36"/>
          <w:szCs w:val="36"/>
          <w:rtl/>
        </w:rPr>
        <w:t xml:space="preserve">  </w:t>
      </w:r>
      <w:r w:rsidR="00752BD7" w:rsidRPr="00753C11">
        <w:rPr>
          <w:rFonts w:ascii="Sakkal Majalla" w:hAnsi="Sakkal Majalla" w:cs="Sakkal Majalla"/>
          <w:sz w:val="36"/>
          <w:szCs w:val="36"/>
          <w:rtl/>
        </w:rPr>
        <w:t xml:space="preserve">: </w:t>
      </w:r>
    </w:p>
    <w:p w:rsidR="00752BD7" w:rsidRPr="00753C11" w:rsidRDefault="00752BD7" w:rsidP="00753C11">
      <w:pPr>
        <w:jc w:val="both"/>
        <w:rPr>
          <w:rFonts w:ascii="Sakkal Majalla" w:hAnsi="Sakkal Majalla" w:cs="Sakkal Majalla"/>
          <w:sz w:val="36"/>
          <w:szCs w:val="36"/>
          <w:rtl/>
        </w:rPr>
      </w:pPr>
      <w:r w:rsidRPr="00753C11">
        <w:rPr>
          <w:rFonts w:ascii="Sakkal Majalla" w:hAnsi="Sakkal Majalla" w:cs="Sakkal Majalla"/>
          <w:sz w:val="36"/>
          <w:szCs w:val="36"/>
          <w:rtl/>
        </w:rPr>
        <w:lastRenderedPageBreak/>
        <w:t xml:space="preserve">أولا : </w:t>
      </w:r>
      <w:r w:rsidR="00026090" w:rsidRPr="00753C11">
        <w:rPr>
          <w:rFonts w:ascii="Sakkal Majalla" w:hAnsi="Sakkal Majalla" w:cs="Sakkal Majalla"/>
          <w:sz w:val="36"/>
          <w:szCs w:val="36"/>
          <w:rtl/>
        </w:rPr>
        <w:t>وحد</w:t>
      </w:r>
      <w:r w:rsidR="00A22A56" w:rsidRPr="00753C11">
        <w:rPr>
          <w:rFonts w:ascii="Sakkal Majalla" w:hAnsi="Sakkal Majalla" w:cs="Sakkal Majalla"/>
          <w:sz w:val="36"/>
          <w:szCs w:val="36"/>
          <w:rtl/>
        </w:rPr>
        <w:t xml:space="preserve">ة </w:t>
      </w:r>
      <w:r w:rsidR="00026090" w:rsidRPr="00753C11">
        <w:rPr>
          <w:rFonts w:ascii="Sakkal Majalla" w:hAnsi="Sakkal Majalla" w:cs="Sakkal Majalla"/>
          <w:sz w:val="36"/>
          <w:szCs w:val="36"/>
          <w:rtl/>
        </w:rPr>
        <w:t>معجمية بانية للمعجم وهي الفعل والاسم لأنهما يحملان دلالة في ذاتهما .</w:t>
      </w:r>
    </w:p>
    <w:p w:rsidR="00A22A56" w:rsidRPr="00753C11" w:rsidRDefault="00A22A56" w:rsidP="00753C11">
      <w:pPr>
        <w:jc w:val="both"/>
        <w:rPr>
          <w:rFonts w:ascii="Sakkal Majalla" w:hAnsi="Sakkal Majalla" w:cs="Sakkal Majalla"/>
          <w:sz w:val="36"/>
          <w:szCs w:val="36"/>
          <w:rtl/>
        </w:rPr>
      </w:pPr>
      <w:r w:rsidRPr="00753C11">
        <w:rPr>
          <w:rFonts w:ascii="Sakkal Majalla" w:hAnsi="Sakkal Majalla" w:cs="Sakkal Majalla"/>
          <w:sz w:val="36"/>
          <w:szCs w:val="36"/>
          <w:rtl/>
        </w:rPr>
        <w:t>ثانيا : وحدة أساس في بناء المفهوم  والمصطلح ، يمكن الرجوع في ذلك لما ذهبت إليه ماريا تريزا كابريه في منهجها .</w:t>
      </w:r>
    </w:p>
    <w:p w:rsidR="00026090" w:rsidRPr="00753C11" w:rsidRDefault="00420B2E"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ثانيا : </w:t>
      </w:r>
      <w:r w:rsidR="00026090" w:rsidRPr="00753C11">
        <w:rPr>
          <w:rFonts w:ascii="Sakkal Majalla" w:hAnsi="Sakkal Majalla" w:cs="Sakkal Majalla"/>
          <w:sz w:val="36"/>
          <w:szCs w:val="36"/>
          <w:rtl/>
        </w:rPr>
        <w:t xml:space="preserve"> وحد</w:t>
      </w:r>
      <w:r w:rsidR="00A22A56" w:rsidRPr="00753C11">
        <w:rPr>
          <w:rFonts w:ascii="Sakkal Majalla" w:hAnsi="Sakkal Majalla" w:cs="Sakkal Majalla"/>
          <w:sz w:val="36"/>
          <w:szCs w:val="36"/>
          <w:rtl/>
        </w:rPr>
        <w:t>ة</w:t>
      </w:r>
      <w:r w:rsidR="00026090" w:rsidRPr="00753C11">
        <w:rPr>
          <w:rFonts w:ascii="Sakkal Majalla" w:hAnsi="Sakkal Majalla" w:cs="Sakkal Majalla"/>
          <w:sz w:val="36"/>
          <w:szCs w:val="36"/>
          <w:rtl/>
        </w:rPr>
        <w:t xml:space="preserve"> أساس في بناء التصور  وعلاقته بالواقع .</w:t>
      </w:r>
    </w:p>
    <w:p w:rsidR="00026090" w:rsidRPr="00753C11" w:rsidRDefault="00A22A56" w:rsidP="00753C11">
      <w:pPr>
        <w:jc w:val="both"/>
        <w:rPr>
          <w:rFonts w:ascii="Sakkal Majalla" w:hAnsi="Sakkal Majalla" w:cs="Sakkal Majalla"/>
          <w:sz w:val="36"/>
          <w:szCs w:val="36"/>
          <w:rtl/>
        </w:rPr>
      </w:pPr>
      <w:r w:rsidRPr="00753C11">
        <w:rPr>
          <w:rFonts w:ascii="Sakkal Majalla" w:hAnsi="Sakkal Majalla" w:cs="Sakkal Majalla"/>
          <w:sz w:val="36"/>
          <w:szCs w:val="36"/>
          <w:rtl/>
        </w:rPr>
        <w:t>ثالثا :  وحدة</w:t>
      </w:r>
      <w:r w:rsidR="00026090" w:rsidRPr="00753C11">
        <w:rPr>
          <w:rFonts w:ascii="Sakkal Majalla" w:hAnsi="Sakkal Majalla" w:cs="Sakkal Majalla"/>
          <w:sz w:val="36"/>
          <w:szCs w:val="36"/>
          <w:rtl/>
        </w:rPr>
        <w:t xml:space="preserve"> أساس في تحديد مفهومنا </w:t>
      </w:r>
      <w:r w:rsidRPr="00753C11">
        <w:rPr>
          <w:rFonts w:ascii="Sakkal Majalla" w:hAnsi="Sakkal Majalla" w:cs="Sakkal Majalla"/>
          <w:sz w:val="36"/>
          <w:szCs w:val="36"/>
          <w:rtl/>
        </w:rPr>
        <w:t>للأشياء</w:t>
      </w:r>
      <w:r w:rsidR="00026090" w:rsidRPr="00753C11">
        <w:rPr>
          <w:rFonts w:ascii="Sakkal Majalla" w:hAnsi="Sakkal Majalla" w:cs="Sakkal Majalla"/>
          <w:sz w:val="36"/>
          <w:szCs w:val="36"/>
          <w:rtl/>
        </w:rPr>
        <w:t xml:space="preserve"> </w:t>
      </w:r>
      <w:r w:rsidRPr="00753C11">
        <w:rPr>
          <w:rFonts w:ascii="Sakkal Majalla" w:hAnsi="Sakkal Majalla" w:cs="Sakkal Majalla"/>
          <w:sz w:val="36"/>
          <w:szCs w:val="36"/>
          <w:rtl/>
        </w:rPr>
        <w:t xml:space="preserve"> وبناء علاقات التواصل الاجتماعي .</w:t>
      </w:r>
    </w:p>
    <w:p w:rsidR="00A22A56" w:rsidRPr="00753C11" w:rsidRDefault="00A22A56" w:rsidP="00753C11">
      <w:pPr>
        <w:jc w:val="both"/>
        <w:rPr>
          <w:rFonts w:ascii="Sakkal Majalla" w:hAnsi="Sakkal Majalla" w:cs="Sakkal Majalla"/>
          <w:sz w:val="36"/>
          <w:szCs w:val="36"/>
          <w:rtl/>
        </w:rPr>
      </w:pPr>
      <w:r w:rsidRPr="00753C11">
        <w:rPr>
          <w:rFonts w:ascii="Sakkal Majalla" w:hAnsi="Sakkal Majalla" w:cs="Sakkal Majalla"/>
          <w:sz w:val="36"/>
          <w:szCs w:val="36"/>
          <w:rtl/>
        </w:rPr>
        <w:t>رابعا:  ضمن تعابيرنا الخطابية تمثل مدى انسجامنا مع الأخر وتفاعله معنا .</w:t>
      </w:r>
    </w:p>
    <w:p w:rsidR="008D765B" w:rsidRPr="00753C11" w:rsidRDefault="008D765B"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خامسا : الكلمة تعبر عن تجربتنا العامة التي نشترك فيها مع الآخرين بخلاف المصطلح . ينظر جوان ساجيه </w:t>
      </w:r>
    </w:p>
    <w:p w:rsidR="00727FF0" w:rsidRPr="00753C11" w:rsidRDefault="008D765B"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لدراسة علاقات التقاطع المنهجي والتكامل الوظيفي بين الكلمة </w:t>
      </w:r>
      <w:r w:rsidR="00420B2E" w:rsidRPr="00753C11">
        <w:rPr>
          <w:rFonts w:ascii="Sakkal Majalla" w:hAnsi="Sakkal Majalla" w:cs="Sakkal Majalla"/>
          <w:sz w:val="36"/>
          <w:szCs w:val="36"/>
          <w:rtl/>
        </w:rPr>
        <w:t>و</w:t>
      </w:r>
      <w:r w:rsidRPr="00753C11">
        <w:rPr>
          <w:rFonts w:ascii="Sakkal Majalla" w:hAnsi="Sakkal Majalla" w:cs="Sakkal Majalla"/>
          <w:sz w:val="36"/>
          <w:szCs w:val="36"/>
          <w:rtl/>
        </w:rPr>
        <w:t>علم المعاجم وعلم المصطلح نكتفي ضمن هذا الدرس التطبيقي بتطبيقين .</w:t>
      </w:r>
    </w:p>
    <w:p w:rsidR="008D765B" w:rsidRPr="00753C11" w:rsidRDefault="00D40980" w:rsidP="00753C11">
      <w:pPr>
        <w:jc w:val="both"/>
        <w:rPr>
          <w:rFonts w:ascii="Sakkal Majalla" w:hAnsi="Sakkal Majalla" w:cs="Sakkal Majalla"/>
          <w:sz w:val="36"/>
          <w:szCs w:val="36"/>
          <w:rtl/>
        </w:rPr>
      </w:pPr>
      <w:r>
        <w:rPr>
          <w:rFonts w:ascii="Sakkal Majalla" w:hAnsi="Sakkal Majalla" w:cs="Sakkal Majalla" w:hint="cs"/>
          <w:b/>
          <w:bCs/>
          <w:sz w:val="36"/>
          <w:szCs w:val="36"/>
          <w:rtl/>
        </w:rPr>
        <w:t>1</w:t>
      </w:r>
      <w:r w:rsidR="00BA770B" w:rsidRPr="00753C11">
        <w:rPr>
          <w:rFonts w:ascii="Sakkal Majalla" w:hAnsi="Sakkal Majalla" w:cs="Sakkal Majalla"/>
          <w:b/>
          <w:bCs/>
          <w:sz w:val="36"/>
          <w:szCs w:val="36"/>
          <w:rtl/>
        </w:rPr>
        <w:t xml:space="preserve"> </w:t>
      </w:r>
      <w:r w:rsidR="008D765B" w:rsidRPr="00753C11">
        <w:rPr>
          <w:rFonts w:ascii="Sakkal Majalla" w:hAnsi="Sakkal Majalla" w:cs="Sakkal Majalla"/>
          <w:b/>
          <w:bCs/>
          <w:sz w:val="36"/>
          <w:szCs w:val="36"/>
          <w:rtl/>
        </w:rPr>
        <w:t xml:space="preserve"> </w:t>
      </w:r>
      <w:r w:rsidR="00833A38" w:rsidRPr="00753C11">
        <w:rPr>
          <w:rFonts w:ascii="Sakkal Majalla" w:hAnsi="Sakkal Majalla" w:cs="Sakkal Majalla"/>
          <w:b/>
          <w:bCs/>
          <w:sz w:val="36"/>
          <w:szCs w:val="36"/>
          <w:rtl/>
        </w:rPr>
        <w:t xml:space="preserve"> : </w:t>
      </w:r>
      <w:r w:rsidR="00833A38" w:rsidRPr="00753C11">
        <w:rPr>
          <w:rFonts w:ascii="Sakkal Majalla" w:hAnsi="Sakkal Majalla" w:cs="Sakkal Majalla"/>
          <w:sz w:val="36"/>
          <w:szCs w:val="36"/>
          <w:rtl/>
        </w:rPr>
        <w:t>سنحاول</w:t>
      </w:r>
      <w:r w:rsidR="00833A38" w:rsidRPr="00753C11">
        <w:rPr>
          <w:rFonts w:ascii="Sakkal Majalla" w:hAnsi="Sakkal Majalla" w:cs="Sakkal Majalla"/>
          <w:b/>
          <w:bCs/>
          <w:sz w:val="36"/>
          <w:szCs w:val="36"/>
          <w:rtl/>
        </w:rPr>
        <w:t xml:space="preserve">  </w:t>
      </w:r>
      <w:r w:rsidR="00833A38" w:rsidRPr="00753C11">
        <w:rPr>
          <w:rFonts w:ascii="Sakkal Majalla" w:hAnsi="Sakkal Majalla" w:cs="Sakkal Majalla"/>
          <w:sz w:val="36"/>
          <w:szCs w:val="36"/>
          <w:rtl/>
        </w:rPr>
        <w:t>عرض فيه</w:t>
      </w:r>
      <w:r w:rsidR="00833A38" w:rsidRPr="00753C11">
        <w:rPr>
          <w:rFonts w:ascii="Sakkal Majalla" w:hAnsi="Sakkal Majalla" w:cs="Sakkal Majalla"/>
          <w:b/>
          <w:bCs/>
          <w:sz w:val="36"/>
          <w:szCs w:val="36"/>
          <w:rtl/>
        </w:rPr>
        <w:t xml:space="preserve"> </w:t>
      </w:r>
      <w:r w:rsidR="00833A38" w:rsidRPr="00753C11">
        <w:rPr>
          <w:rFonts w:ascii="Sakkal Majalla" w:hAnsi="Sakkal Majalla" w:cs="Sakkal Majalla"/>
          <w:sz w:val="36"/>
          <w:szCs w:val="36"/>
          <w:rtl/>
        </w:rPr>
        <w:t xml:space="preserve">العلاقة  التكاملية بين علم المفردات و علم المعاجم </w:t>
      </w:r>
      <w:r w:rsidR="00833A38" w:rsidRPr="00753C11">
        <w:rPr>
          <w:rFonts w:ascii="Sakkal Majalla" w:hAnsi="Sakkal Majalla" w:cs="Sakkal Majalla"/>
          <w:b/>
          <w:bCs/>
          <w:sz w:val="36"/>
          <w:szCs w:val="36"/>
          <w:lang w:val="fr-FR"/>
        </w:rPr>
        <w:t>Lexicologie</w:t>
      </w:r>
      <w:r w:rsidR="00833A38" w:rsidRPr="00753C11">
        <w:rPr>
          <w:rFonts w:ascii="Sakkal Majalla" w:hAnsi="Sakkal Majalla" w:cs="Sakkal Majalla"/>
          <w:sz w:val="36"/>
          <w:szCs w:val="36"/>
          <w:lang w:val="fr-FR"/>
        </w:rPr>
        <w:t xml:space="preserve">  </w:t>
      </w:r>
      <w:r w:rsidR="00833A38" w:rsidRPr="00753C11">
        <w:rPr>
          <w:rFonts w:ascii="Sakkal Majalla" w:hAnsi="Sakkal Majalla" w:cs="Sakkal Majalla"/>
          <w:sz w:val="36"/>
          <w:szCs w:val="36"/>
          <w:rtl/>
          <w:lang w:val="fr-FR" w:bidi="ar-DZ"/>
        </w:rPr>
        <w:t xml:space="preserve">  كما قدمها </w:t>
      </w:r>
      <w:r w:rsidR="00833A38" w:rsidRPr="00753C11">
        <w:rPr>
          <w:rFonts w:ascii="Sakkal Majalla" w:hAnsi="Sakkal Majalla" w:cs="Sakkal Majalla"/>
          <w:b/>
          <w:bCs/>
          <w:sz w:val="36"/>
          <w:szCs w:val="36"/>
          <w:rtl/>
          <w:lang w:val="fr-FR" w:bidi="ar-DZ"/>
        </w:rPr>
        <w:t>علي القاسمي</w:t>
      </w:r>
      <w:r w:rsidR="00833A38" w:rsidRPr="00753C11">
        <w:rPr>
          <w:rFonts w:ascii="Sakkal Majalla" w:hAnsi="Sakkal Majalla" w:cs="Sakkal Majalla"/>
          <w:sz w:val="36"/>
          <w:szCs w:val="36"/>
          <w:rtl/>
          <w:lang w:val="fr-FR" w:bidi="ar-DZ"/>
        </w:rPr>
        <w:t xml:space="preserve"> في كتابه </w:t>
      </w:r>
      <w:r w:rsidR="00833A38" w:rsidRPr="00753C11">
        <w:rPr>
          <w:rFonts w:ascii="Sakkal Majalla" w:hAnsi="Sakkal Majalla" w:cs="Sakkal Majalla"/>
          <w:b/>
          <w:bCs/>
          <w:sz w:val="36"/>
          <w:szCs w:val="36"/>
          <w:rtl/>
          <w:lang w:val="fr-FR" w:bidi="ar-DZ"/>
        </w:rPr>
        <w:t>" علم اللغة وصناعة المعجم "</w:t>
      </w:r>
      <w:r w:rsidR="00833A38" w:rsidRPr="00753C11">
        <w:rPr>
          <w:rFonts w:ascii="Sakkal Majalla" w:hAnsi="Sakkal Majalla" w:cs="Sakkal Majalla"/>
          <w:sz w:val="36"/>
          <w:szCs w:val="36"/>
          <w:rtl/>
          <w:lang w:val="fr-FR" w:bidi="ar-DZ"/>
        </w:rPr>
        <w:t xml:space="preserve">  وإبراهيم بن مراد  خلال كتابه </w:t>
      </w:r>
      <w:r w:rsidR="00833A38" w:rsidRPr="00753C11">
        <w:rPr>
          <w:rFonts w:ascii="Sakkal Majalla" w:hAnsi="Sakkal Majalla" w:cs="Sakkal Majalla"/>
          <w:b/>
          <w:bCs/>
          <w:sz w:val="36"/>
          <w:szCs w:val="36"/>
          <w:rtl/>
          <w:lang w:val="fr-FR" w:bidi="ar-DZ"/>
        </w:rPr>
        <w:t xml:space="preserve">" مقدمة لنظرية المعجم " </w:t>
      </w:r>
    </w:p>
    <w:p w:rsidR="00CC314D" w:rsidRPr="00753C11" w:rsidRDefault="00833A38" w:rsidP="00753C11">
      <w:pPr>
        <w:jc w:val="both"/>
        <w:rPr>
          <w:rFonts w:ascii="Sakkal Majalla" w:hAnsi="Sakkal Majalla" w:cs="Sakkal Majalla"/>
          <w:sz w:val="36"/>
          <w:szCs w:val="36"/>
          <w:rtl/>
          <w:lang w:val="fr-FR" w:bidi="ar-DZ"/>
        </w:rPr>
      </w:pPr>
      <w:r w:rsidRPr="00753C11">
        <w:rPr>
          <w:rFonts w:ascii="Sakkal Majalla" w:hAnsi="Sakkal Majalla" w:cs="Sakkal Majalla"/>
          <w:sz w:val="36"/>
          <w:szCs w:val="36"/>
          <w:rtl/>
        </w:rPr>
        <w:t>أولا : النص التطبيقي الأول  ، الذي يطرح فيه على القاسمي العلاقة الوظيفية بين المفردات وعلم المعاجم</w:t>
      </w:r>
      <w:r w:rsidR="00CC314D" w:rsidRPr="00753C11">
        <w:rPr>
          <w:rFonts w:ascii="Sakkal Majalla" w:hAnsi="Sakkal Majalla" w:cs="Sakkal Majalla"/>
          <w:sz w:val="36"/>
          <w:szCs w:val="36"/>
          <w:rtl/>
        </w:rPr>
        <w:t xml:space="preserve"> ، حيث يقول :" في علم اللغة الحديث هناك فرق بين علم </w:t>
      </w:r>
      <w:r w:rsidR="00CC314D" w:rsidRPr="00753C11">
        <w:rPr>
          <w:rFonts w:ascii="Sakkal Majalla" w:hAnsi="Sakkal Majalla" w:cs="Sakkal Majalla"/>
          <w:b/>
          <w:bCs/>
          <w:sz w:val="36"/>
          <w:szCs w:val="36"/>
          <w:rtl/>
        </w:rPr>
        <w:t>المعجم أو علم الألفاظ</w:t>
      </w:r>
      <w:r w:rsidR="00CC314D" w:rsidRPr="00753C11">
        <w:rPr>
          <w:rFonts w:ascii="Sakkal Majalla" w:hAnsi="Sakkal Majalla" w:cs="Sakkal Majalla"/>
          <w:sz w:val="36"/>
          <w:szCs w:val="36"/>
          <w:rtl/>
        </w:rPr>
        <w:t xml:space="preserve"> </w:t>
      </w:r>
      <w:r w:rsidR="00CC314D" w:rsidRPr="00753C11">
        <w:rPr>
          <w:rFonts w:ascii="Sakkal Majalla" w:hAnsi="Sakkal Majalla" w:cs="Sakkal Majalla"/>
          <w:b/>
          <w:bCs/>
          <w:sz w:val="36"/>
          <w:szCs w:val="36"/>
          <w:lang w:val="fr-FR"/>
        </w:rPr>
        <w:t>Lexicology</w:t>
      </w:r>
      <w:r w:rsidR="00CC314D" w:rsidRPr="00753C11">
        <w:rPr>
          <w:rFonts w:ascii="Sakkal Majalla" w:hAnsi="Sakkal Majalla" w:cs="Sakkal Majalla"/>
          <w:b/>
          <w:bCs/>
          <w:sz w:val="36"/>
          <w:szCs w:val="36"/>
          <w:rtl/>
          <w:lang w:val="fr-FR" w:bidi="ar-DZ"/>
        </w:rPr>
        <w:t xml:space="preserve"> وصناعة المعاجم أو الصناعة المعجمية  </w:t>
      </w:r>
      <w:r w:rsidR="00CC314D" w:rsidRPr="00753C11">
        <w:rPr>
          <w:rFonts w:ascii="Sakkal Majalla" w:hAnsi="Sakkal Majalla" w:cs="Sakkal Majalla"/>
          <w:b/>
          <w:bCs/>
          <w:sz w:val="36"/>
          <w:szCs w:val="36"/>
          <w:lang w:val="fr-FR" w:bidi="ar-DZ"/>
        </w:rPr>
        <w:t xml:space="preserve">Lexicography </w:t>
      </w:r>
      <w:r w:rsidR="00CC314D" w:rsidRPr="00753C11">
        <w:rPr>
          <w:rFonts w:ascii="Sakkal Majalla" w:hAnsi="Sakkal Majalla" w:cs="Sakkal Majalla"/>
          <w:b/>
          <w:bCs/>
          <w:sz w:val="36"/>
          <w:szCs w:val="36"/>
          <w:rtl/>
          <w:lang w:val="fr-FR" w:bidi="ar-DZ"/>
        </w:rPr>
        <w:t xml:space="preserve">  </w:t>
      </w:r>
      <w:r w:rsidR="00CC314D" w:rsidRPr="00753C11">
        <w:rPr>
          <w:rFonts w:ascii="Sakkal Majalla" w:hAnsi="Sakkal Majalla" w:cs="Sakkal Majalla"/>
          <w:sz w:val="36"/>
          <w:szCs w:val="36"/>
          <w:rtl/>
          <w:lang w:val="fr-FR" w:bidi="ar-DZ"/>
        </w:rPr>
        <w:t xml:space="preserve">فالمصطلح الأول يشير الى دراسة المفردات ومعانيها في لغة واحدة أو في عدد من اللغات . ويهتم علم المعجم من حيث الأساس باشتقاق الألفاظ ، وأبنيتها ، ودلالتها المعنوية  ، والتعابير الاصطلاحية ، والمترادفات ، وتعدد المعاني . أما الصناعة المعجمية فتشمل على خطوات أساسية خمس هي : جمع المعلومات </w:t>
      </w:r>
      <w:r w:rsidR="00CC314D" w:rsidRPr="00753C11">
        <w:rPr>
          <w:rFonts w:ascii="Sakkal Majalla" w:hAnsi="Sakkal Majalla" w:cs="Sakkal Majalla"/>
          <w:sz w:val="36"/>
          <w:szCs w:val="36"/>
          <w:rtl/>
          <w:lang w:val="fr-FR" w:bidi="ar-DZ"/>
        </w:rPr>
        <w:lastRenderedPageBreak/>
        <w:t xml:space="preserve">والحقائق ، واختيار المداخل ، </w:t>
      </w:r>
      <w:r w:rsidR="007078BF" w:rsidRPr="00753C11">
        <w:rPr>
          <w:rFonts w:ascii="Sakkal Majalla" w:hAnsi="Sakkal Majalla" w:cs="Sakkal Majalla"/>
          <w:sz w:val="36"/>
          <w:szCs w:val="36"/>
          <w:rtl/>
          <w:lang w:val="fr-FR" w:bidi="ar-DZ"/>
        </w:rPr>
        <w:t xml:space="preserve">وترتبيها طبقا لنظام معين ، وكتابة المواد ن ثم نشر النتاج النهائي  وهذا النتاج هو المعجم أو القاموس ." </w:t>
      </w:r>
      <w:r w:rsidR="007078BF" w:rsidRPr="00753C11">
        <w:rPr>
          <w:rFonts w:ascii="Sakkal Majalla" w:hAnsi="Sakkal Majalla" w:cs="Sakkal Majalla"/>
          <w:sz w:val="36"/>
          <w:szCs w:val="36"/>
          <w:vertAlign w:val="superscript"/>
          <w:rtl/>
          <w:lang w:val="fr-FR" w:bidi="ar-DZ"/>
        </w:rPr>
        <w:t>(</w:t>
      </w:r>
      <w:r w:rsidR="007078BF" w:rsidRPr="00753C11">
        <w:rPr>
          <w:rStyle w:val="Appelnotedebasdep"/>
          <w:rFonts w:ascii="Sakkal Majalla" w:hAnsi="Sakkal Majalla" w:cs="Sakkal Majalla"/>
          <w:sz w:val="36"/>
          <w:szCs w:val="36"/>
          <w:rtl/>
          <w:lang w:val="fr-FR" w:bidi="ar-DZ"/>
        </w:rPr>
        <w:footnoteReference w:id="14"/>
      </w:r>
      <w:r w:rsidR="007078BF" w:rsidRPr="00753C11">
        <w:rPr>
          <w:rFonts w:ascii="Sakkal Majalla" w:hAnsi="Sakkal Majalla" w:cs="Sakkal Majalla"/>
          <w:sz w:val="36"/>
          <w:szCs w:val="36"/>
          <w:vertAlign w:val="superscript"/>
          <w:rtl/>
          <w:lang w:val="fr-FR" w:bidi="ar-DZ"/>
        </w:rPr>
        <w:t>)</w:t>
      </w:r>
    </w:p>
    <w:p w:rsidR="00026090" w:rsidRPr="00753C11" w:rsidRDefault="00833A38"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w:t>
      </w:r>
      <w:r w:rsidR="007078BF" w:rsidRPr="00753C11">
        <w:rPr>
          <w:rFonts w:ascii="Sakkal Majalla" w:hAnsi="Sakkal Majalla" w:cs="Sakkal Majalla"/>
          <w:sz w:val="36"/>
          <w:szCs w:val="36"/>
          <w:rtl/>
        </w:rPr>
        <w:t xml:space="preserve">نص </w:t>
      </w:r>
      <w:r w:rsidR="007078BF" w:rsidRPr="00753C11">
        <w:rPr>
          <w:rFonts w:ascii="Sakkal Majalla" w:hAnsi="Sakkal Majalla" w:cs="Sakkal Majalla"/>
          <w:b/>
          <w:bCs/>
          <w:sz w:val="36"/>
          <w:szCs w:val="36"/>
          <w:rtl/>
        </w:rPr>
        <w:t>علي القاسمي</w:t>
      </w:r>
      <w:r w:rsidR="007078BF" w:rsidRPr="00753C11">
        <w:rPr>
          <w:rFonts w:ascii="Sakkal Majalla" w:hAnsi="Sakkal Majalla" w:cs="Sakkal Majalla"/>
          <w:sz w:val="36"/>
          <w:szCs w:val="36"/>
          <w:rtl/>
        </w:rPr>
        <w:t xml:space="preserve"> </w:t>
      </w:r>
      <w:r w:rsidR="00CC314D" w:rsidRPr="00753C11">
        <w:rPr>
          <w:rFonts w:ascii="Sakkal Majalla" w:hAnsi="Sakkal Majalla" w:cs="Sakkal Majalla"/>
          <w:sz w:val="36"/>
          <w:szCs w:val="36"/>
          <w:rtl/>
        </w:rPr>
        <w:t xml:space="preserve">: </w:t>
      </w:r>
      <w:r w:rsidR="007078BF" w:rsidRPr="00753C11">
        <w:rPr>
          <w:rFonts w:ascii="Sakkal Majalla" w:hAnsi="Sakkal Majalla" w:cs="Sakkal Majalla"/>
          <w:sz w:val="36"/>
          <w:szCs w:val="36"/>
          <w:rtl/>
        </w:rPr>
        <w:t>يضعنا أمام الاعتبارات المنهجية الآتية  :</w:t>
      </w:r>
    </w:p>
    <w:p w:rsidR="00CC314D" w:rsidRPr="00753C11" w:rsidRDefault="007078BF"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الاعتبار المنهجي الأول :</w:t>
      </w:r>
      <w:r w:rsidR="000E6E6A" w:rsidRPr="00753C11">
        <w:rPr>
          <w:rFonts w:ascii="Sakkal Majalla" w:hAnsi="Sakkal Majalla" w:cs="Sakkal Majalla"/>
          <w:b/>
          <w:bCs/>
          <w:sz w:val="36"/>
          <w:szCs w:val="36"/>
          <w:rtl/>
        </w:rPr>
        <w:t xml:space="preserve"> </w:t>
      </w:r>
      <w:r w:rsidR="000E6E6A" w:rsidRPr="00753C11">
        <w:rPr>
          <w:rFonts w:ascii="Sakkal Majalla" w:hAnsi="Sakkal Majalla" w:cs="Sakkal Majalla"/>
          <w:sz w:val="36"/>
          <w:szCs w:val="36"/>
          <w:rtl/>
        </w:rPr>
        <w:t>تبيين</w:t>
      </w:r>
      <w:r w:rsidR="000E6E6A" w:rsidRPr="00753C11">
        <w:rPr>
          <w:rFonts w:ascii="Sakkal Majalla" w:hAnsi="Sakkal Majalla" w:cs="Sakkal Majalla"/>
          <w:b/>
          <w:bCs/>
          <w:sz w:val="36"/>
          <w:szCs w:val="36"/>
          <w:rtl/>
        </w:rPr>
        <w:t xml:space="preserve"> </w:t>
      </w:r>
      <w:r w:rsidRPr="00753C11">
        <w:rPr>
          <w:rFonts w:ascii="Sakkal Majalla" w:hAnsi="Sakkal Majalla" w:cs="Sakkal Majalla"/>
          <w:sz w:val="36"/>
          <w:szCs w:val="36"/>
          <w:rtl/>
        </w:rPr>
        <w:t xml:space="preserve"> الفوارق  المنهجية بين البحث في المعجم وصناعة المعاجم أي الفارق المنهجي بين البحث في المستوى النظري للمعجم والمستوى ا</w:t>
      </w:r>
      <w:r w:rsidR="000E6E6A" w:rsidRPr="00753C11">
        <w:rPr>
          <w:rFonts w:ascii="Sakkal Majalla" w:hAnsi="Sakkal Majalla" w:cs="Sakkal Majalla"/>
          <w:sz w:val="36"/>
          <w:szCs w:val="36"/>
          <w:rtl/>
        </w:rPr>
        <w:t>لتطبيقي المتعلق بصناعة .</w:t>
      </w:r>
    </w:p>
    <w:p w:rsidR="000E6E6A" w:rsidRPr="00753C11" w:rsidRDefault="000E6E6A"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الاعتبار المنهجي الثاني :</w:t>
      </w:r>
      <w:r w:rsidRPr="00753C11">
        <w:rPr>
          <w:rFonts w:ascii="Sakkal Majalla" w:hAnsi="Sakkal Majalla" w:cs="Sakkal Majalla"/>
          <w:sz w:val="36"/>
          <w:szCs w:val="36"/>
          <w:rtl/>
        </w:rPr>
        <w:t xml:space="preserve"> </w:t>
      </w:r>
      <w:r w:rsidR="008340F8" w:rsidRPr="00753C11">
        <w:rPr>
          <w:rFonts w:ascii="Sakkal Majalla" w:hAnsi="Sakkal Majalla" w:cs="Sakkal Majalla"/>
          <w:sz w:val="36"/>
          <w:szCs w:val="36"/>
          <w:rtl/>
        </w:rPr>
        <w:t>توضيح</w:t>
      </w:r>
      <w:r w:rsidRPr="00753C11">
        <w:rPr>
          <w:rFonts w:ascii="Sakkal Majalla" w:hAnsi="Sakkal Majalla" w:cs="Sakkal Majalla"/>
          <w:sz w:val="36"/>
          <w:szCs w:val="36"/>
          <w:rtl/>
        </w:rPr>
        <w:t xml:space="preserve"> العلاقة الوظيفية بين علم المفردات وعلم المعاجم وذلك لاعتبار أن المفردات هي مادة المعجم وهي الوحدات الأساس في البناء .</w:t>
      </w:r>
    </w:p>
    <w:p w:rsidR="000E6E6A" w:rsidRPr="00753C11" w:rsidRDefault="000E6E6A"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الاعتبار المنهجي الثالث : </w:t>
      </w:r>
      <w:r w:rsidR="008340F8" w:rsidRPr="00753C11">
        <w:rPr>
          <w:rFonts w:ascii="Sakkal Majalla" w:hAnsi="Sakkal Majalla" w:cs="Sakkal Majalla"/>
          <w:sz w:val="36"/>
          <w:szCs w:val="36"/>
          <w:rtl/>
        </w:rPr>
        <w:t>تب</w:t>
      </w:r>
      <w:r w:rsidRPr="00753C11">
        <w:rPr>
          <w:rFonts w:ascii="Sakkal Majalla" w:hAnsi="Sakkal Majalla" w:cs="Sakkal Majalla"/>
          <w:sz w:val="36"/>
          <w:szCs w:val="36"/>
          <w:rtl/>
        </w:rPr>
        <w:t xml:space="preserve">ين الكيفية التي يدرس بها علم المعاجم المفردات من الوجهة البنوية من خلال التعرض لأسس اشتقاقها وأبنيتها ودلالاتها ....الخ . </w:t>
      </w:r>
    </w:p>
    <w:p w:rsidR="008340F8" w:rsidRPr="00753C11" w:rsidRDefault="000E6E6A"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الاعتبار المنهجي الرابع : </w:t>
      </w:r>
      <w:r w:rsidR="008340F8" w:rsidRPr="00753C11">
        <w:rPr>
          <w:rFonts w:ascii="Sakkal Majalla" w:hAnsi="Sakkal Majalla" w:cs="Sakkal Majalla"/>
          <w:sz w:val="36"/>
          <w:szCs w:val="36"/>
          <w:rtl/>
        </w:rPr>
        <w:t>إبراز الدور</w:t>
      </w:r>
      <w:r w:rsidRPr="00753C11">
        <w:rPr>
          <w:rFonts w:ascii="Sakkal Majalla" w:hAnsi="Sakkal Majalla" w:cs="Sakkal Majalla"/>
          <w:sz w:val="36"/>
          <w:szCs w:val="36"/>
          <w:rtl/>
        </w:rPr>
        <w:t xml:space="preserve"> المركزي للمفردات في النشأة والتأسيس لنظرية معجمية القصد الأساس للبحث  فيها الكشف على طبيعة مفردات اللغة من خلال وصفها والوقوف على دلالاتها.</w:t>
      </w:r>
    </w:p>
    <w:p w:rsidR="008340F8" w:rsidRPr="00753C11" w:rsidRDefault="008340F8"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الاعتبار  المنهجي الخامس : </w:t>
      </w:r>
      <w:r w:rsidRPr="00753C11">
        <w:rPr>
          <w:rFonts w:ascii="Sakkal Majalla" w:hAnsi="Sakkal Majalla" w:cs="Sakkal Majalla"/>
          <w:sz w:val="36"/>
          <w:szCs w:val="36"/>
          <w:rtl/>
        </w:rPr>
        <w:t>النظر للمفردات باعتبار قواعد لسانية تكوينية في بناء المعجم .</w:t>
      </w:r>
    </w:p>
    <w:p w:rsidR="008340F8" w:rsidRPr="00753C11" w:rsidRDefault="00D40980" w:rsidP="00753C11">
      <w:pPr>
        <w:jc w:val="both"/>
        <w:rPr>
          <w:rFonts w:ascii="Sakkal Majalla" w:hAnsi="Sakkal Majalla" w:cs="Sakkal Majalla"/>
          <w:sz w:val="36"/>
          <w:szCs w:val="36"/>
          <w:rtl/>
        </w:rPr>
      </w:pPr>
      <w:r>
        <w:rPr>
          <w:rFonts w:ascii="Sakkal Majalla" w:hAnsi="Sakkal Majalla" w:cs="Sakkal Majalla" w:hint="cs"/>
          <w:b/>
          <w:bCs/>
          <w:sz w:val="36"/>
          <w:szCs w:val="36"/>
          <w:rtl/>
        </w:rPr>
        <w:t>2</w:t>
      </w:r>
      <w:r w:rsidR="005743C2" w:rsidRPr="00753C11">
        <w:rPr>
          <w:rFonts w:ascii="Sakkal Majalla" w:hAnsi="Sakkal Majalla" w:cs="Sakkal Majalla"/>
          <w:b/>
          <w:bCs/>
          <w:sz w:val="36"/>
          <w:szCs w:val="36"/>
          <w:rtl/>
        </w:rPr>
        <w:t xml:space="preserve">  : </w:t>
      </w:r>
      <w:r w:rsidR="005743C2" w:rsidRPr="00753C11">
        <w:rPr>
          <w:rFonts w:ascii="Sakkal Majalla" w:hAnsi="Sakkal Majalla" w:cs="Sakkal Majalla"/>
          <w:sz w:val="36"/>
          <w:szCs w:val="36"/>
          <w:rtl/>
        </w:rPr>
        <w:t xml:space="preserve">نعالج فيه المفردات باعتبارها مادة للمعجم وهذا من خلال التصور النظري الذي إبراهيم بن مراد من خلال تبيينه للعلاقة الوظيفية بين علم المفردات والمعجم ضمن عنوان اختاره لذلك وهو </w:t>
      </w:r>
      <w:r w:rsidR="005743C2" w:rsidRPr="00753C11">
        <w:rPr>
          <w:rFonts w:ascii="Sakkal Majalla" w:hAnsi="Sakkal Majalla" w:cs="Sakkal Majalla"/>
          <w:b/>
          <w:bCs/>
          <w:sz w:val="36"/>
          <w:szCs w:val="36"/>
          <w:rtl/>
        </w:rPr>
        <w:t>" المكونات المباشرة لنظرية المعجم " .</w:t>
      </w:r>
      <w:r w:rsidR="005743C2" w:rsidRPr="00753C11">
        <w:rPr>
          <w:rFonts w:ascii="Sakkal Majalla" w:hAnsi="Sakkal Majalla" w:cs="Sakkal Majalla"/>
          <w:sz w:val="36"/>
          <w:szCs w:val="36"/>
          <w:vertAlign w:val="superscript"/>
          <w:rtl/>
        </w:rPr>
        <w:t xml:space="preserve"> (</w:t>
      </w:r>
      <w:r w:rsidR="005743C2" w:rsidRPr="00753C11">
        <w:rPr>
          <w:rStyle w:val="Appelnotedebasdep"/>
          <w:rFonts w:ascii="Sakkal Majalla" w:hAnsi="Sakkal Majalla" w:cs="Sakkal Majalla"/>
          <w:sz w:val="36"/>
          <w:szCs w:val="36"/>
          <w:rtl/>
        </w:rPr>
        <w:footnoteReference w:id="15"/>
      </w:r>
      <w:r w:rsidR="005743C2" w:rsidRPr="00753C11">
        <w:rPr>
          <w:rFonts w:ascii="Sakkal Majalla" w:hAnsi="Sakkal Majalla" w:cs="Sakkal Majalla"/>
          <w:sz w:val="36"/>
          <w:szCs w:val="36"/>
          <w:vertAlign w:val="superscript"/>
          <w:rtl/>
        </w:rPr>
        <w:t>)</w:t>
      </w:r>
      <w:r w:rsidR="005743C2" w:rsidRPr="00753C11">
        <w:rPr>
          <w:rFonts w:ascii="Sakkal Majalla" w:hAnsi="Sakkal Majalla" w:cs="Sakkal Majalla"/>
          <w:sz w:val="36"/>
          <w:szCs w:val="36"/>
          <w:rtl/>
        </w:rPr>
        <w:t xml:space="preserve">  حيث يقول :" من الحقائق المسلم بها لدى اللسانيين المحدثين جميعا هو أن قوام </w:t>
      </w:r>
      <w:r w:rsidR="005743C2" w:rsidRPr="00753C11">
        <w:rPr>
          <w:rFonts w:ascii="Sakkal Majalla" w:hAnsi="Sakkal Majalla" w:cs="Sakkal Majalla"/>
          <w:sz w:val="36"/>
          <w:szCs w:val="36"/>
          <w:rtl/>
        </w:rPr>
        <w:lastRenderedPageBreak/>
        <w:t xml:space="preserve">المعجم المفردات ، سواء أكان مدونا أو كان رصيدا عاما مشتركا من المفردات التي لغة جماعية ما </w:t>
      </w:r>
      <w:r w:rsidR="00F5413C" w:rsidRPr="00753C11">
        <w:rPr>
          <w:rFonts w:ascii="Sakkal Majalla" w:hAnsi="Sakkal Majalla" w:cs="Sakkal Majalla"/>
          <w:sz w:val="36"/>
          <w:szCs w:val="36"/>
          <w:rtl/>
        </w:rPr>
        <w:t xml:space="preserve">. ومن أهم ما يترتب على هذه المسلمة أن نظرية المعجم نظرية المفردات  (............................. )  إذ أن نظرية المعجم هي نظرية المفردات ، فإن مكونات المفردات تصبح من عناصر النظرية المعجمية . وإذ أن المفردة أو الوحدة المعجمية في جوهرها أصوات مع بنية صرفية مع دلالة ، فإن علم الأصوات وعلم الصرف وعلم الدلالة لتصبح من مكونات النظرية المعجمية   ." </w:t>
      </w:r>
      <w:r w:rsidR="00F5413C" w:rsidRPr="00753C11">
        <w:rPr>
          <w:rFonts w:ascii="Sakkal Majalla" w:hAnsi="Sakkal Majalla" w:cs="Sakkal Majalla"/>
          <w:sz w:val="36"/>
          <w:szCs w:val="36"/>
          <w:vertAlign w:val="superscript"/>
          <w:rtl/>
        </w:rPr>
        <w:t>(</w:t>
      </w:r>
      <w:r w:rsidR="00F5413C" w:rsidRPr="00753C11">
        <w:rPr>
          <w:rStyle w:val="Appelnotedebasdep"/>
          <w:rFonts w:ascii="Sakkal Majalla" w:hAnsi="Sakkal Majalla" w:cs="Sakkal Majalla"/>
          <w:sz w:val="36"/>
          <w:szCs w:val="36"/>
          <w:rtl/>
        </w:rPr>
        <w:footnoteReference w:id="16"/>
      </w:r>
      <w:r w:rsidR="00F5413C" w:rsidRPr="00753C11">
        <w:rPr>
          <w:rFonts w:ascii="Sakkal Majalla" w:hAnsi="Sakkal Majalla" w:cs="Sakkal Majalla"/>
          <w:sz w:val="36"/>
          <w:szCs w:val="36"/>
          <w:vertAlign w:val="superscript"/>
          <w:rtl/>
        </w:rPr>
        <w:t>)</w:t>
      </w:r>
    </w:p>
    <w:p w:rsidR="00F5413C" w:rsidRPr="00753C11" w:rsidRDefault="00F5413C"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من خلال القراءة التحليلية </w:t>
      </w:r>
      <w:r w:rsidR="00FC38C0" w:rsidRPr="00753C11">
        <w:rPr>
          <w:rFonts w:ascii="Sakkal Majalla" w:hAnsi="Sakkal Majalla" w:cs="Sakkal Majalla"/>
          <w:sz w:val="36"/>
          <w:szCs w:val="36"/>
          <w:rtl/>
        </w:rPr>
        <w:t>الأولية</w:t>
      </w:r>
      <w:r w:rsidRPr="00753C11">
        <w:rPr>
          <w:rFonts w:ascii="Sakkal Majalla" w:hAnsi="Sakkal Majalla" w:cs="Sakkal Majalla"/>
          <w:sz w:val="36"/>
          <w:szCs w:val="36"/>
          <w:rtl/>
        </w:rPr>
        <w:t xml:space="preserve"> لهذا النص اللساني الذي قدمه </w:t>
      </w:r>
      <w:r w:rsidRPr="00753C11">
        <w:rPr>
          <w:rFonts w:ascii="Sakkal Majalla" w:hAnsi="Sakkal Majalla" w:cs="Sakkal Majalla"/>
          <w:b/>
          <w:bCs/>
          <w:sz w:val="36"/>
          <w:szCs w:val="36"/>
          <w:rtl/>
        </w:rPr>
        <w:t>إبراهيم بن مراد</w:t>
      </w:r>
      <w:r w:rsidRPr="00753C11">
        <w:rPr>
          <w:rFonts w:ascii="Sakkal Majalla" w:hAnsi="Sakkal Majalla" w:cs="Sakkal Majalla"/>
          <w:sz w:val="36"/>
          <w:szCs w:val="36"/>
          <w:rtl/>
        </w:rPr>
        <w:t xml:space="preserve"> فإنه يضعنا ضمن مجموعة من </w:t>
      </w:r>
      <w:r w:rsidR="00FC38C0" w:rsidRPr="00753C11">
        <w:rPr>
          <w:rFonts w:ascii="Sakkal Majalla" w:hAnsi="Sakkal Majalla" w:cs="Sakkal Majalla"/>
          <w:sz w:val="36"/>
          <w:szCs w:val="36"/>
          <w:rtl/>
        </w:rPr>
        <w:t>البناءات</w:t>
      </w:r>
      <w:r w:rsidRPr="00753C11">
        <w:rPr>
          <w:rFonts w:ascii="Sakkal Majalla" w:hAnsi="Sakkal Majalla" w:cs="Sakkal Majalla"/>
          <w:sz w:val="36"/>
          <w:szCs w:val="36"/>
          <w:rtl/>
        </w:rPr>
        <w:t xml:space="preserve"> </w:t>
      </w:r>
      <w:r w:rsidR="00FC38C0" w:rsidRPr="00753C11">
        <w:rPr>
          <w:rFonts w:ascii="Sakkal Majalla" w:hAnsi="Sakkal Majalla" w:cs="Sakkal Majalla"/>
          <w:sz w:val="36"/>
          <w:szCs w:val="36"/>
          <w:rtl/>
        </w:rPr>
        <w:t xml:space="preserve">النظرية </w:t>
      </w:r>
      <w:r w:rsidRPr="00753C11">
        <w:rPr>
          <w:rFonts w:ascii="Sakkal Majalla" w:hAnsi="Sakkal Majalla" w:cs="Sakkal Majalla"/>
          <w:sz w:val="36"/>
          <w:szCs w:val="36"/>
          <w:rtl/>
        </w:rPr>
        <w:t xml:space="preserve"> والتقاطعات المنهجية المؤسسة </w:t>
      </w:r>
      <w:r w:rsidR="00FC38C0" w:rsidRPr="00753C11">
        <w:rPr>
          <w:rFonts w:ascii="Sakkal Majalla" w:hAnsi="Sakkal Majalla" w:cs="Sakkal Majalla"/>
          <w:sz w:val="36"/>
          <w:szCs w:val="36"/>
          <w:rtl/>
        </w:rPr>
        <w:t xml:space="preserve">للعلاقة الوظيفية بين علم المفردات وعلم المعاجم أو ما يسمى عنده بالمعجمية النظرية التي من أحد اهتماماتها البحث في الوحدات المباشرة التي تدخل في تكوين وبناء المعجم على المستوين النظري والإجرائي ، فالمفردة تظهر ضمن المعجم تحت مصطلح الوحدة المعجمية وهي الوحدات الدلالة التي تدخل في بناء المعجم من خلال عمليتي التبويب والترتيب  . فهذا النص اللساني الذي طرحه </w:t>
      </w:r>
      <w:r w:rsidR="00FC38C0" w:rsidRPr="00753C11">
        <w:rPr>
          <w:rFonts w:ascii="Sakkal Majalla" w:hAnsi="Sakkal Majalla" w:cs="Sakkal Majalla"/>
          <w:b/>
          <w:bCs/>
          <w:sz w:val="36"/>
          <w:szCs w:val="36"/>
          <w:rtl/>
        </w:rPr>
        <w:t>إبراهيم بن مراد</w:t>
      </w:r>
      <w:r w:rsidR="00FC38C0" w:rsidRPr="00753C11">
        <w:rPr>
          <w:rFonts w:ascii="Sakkal Majalla" w:hAnsi="Sakkal Majalla" w:cs="Sakkal Majalla"/>
          <w:sz w:val="36"/>
          <w:szCs w:val="36"/>
          <w:rtl/>
        </w:rPr>
        <w:t xml:space="preserve"> يبين الدور المركزي للمفردات باعتبارها وحدات أساس ومباشرة في تكوين المعجم وهذا من خلال المباحث التي يضفيها عليها علم الأصوات وعلمي الصرف وعلم الدلالة باعتبارهم علوم أساس تتوسل بهم النظرية المعجمية قصد </w:t>
      </w:r>
      <w:r w:rsidR="00101F4B" w:rsidRPr="00753C11">
        <w:rPr>
          <w:rFonts w:ascii="Sakkal Majalla" w:hAnsi="Sakkal Majalla" w:cs="Sakkal Majalla"/>
          <w:sz w:val="36"/>
          <w:szCs w:val="36"/>
          <w:rtl/>
        </w:rPr>
        <w:t xml:space="preserve">دراسة ووصف </w:t>
      </w:r>
      <w:r w:rsidR="00FC38C0" w:rsidRPr="00753C11">
        <w:rPr>
          <w:rFonts w:ascii="Sakkal Majalla" w:hAnsi="Sakkal Majalla" w:cs="Sakkal Majalla"/>
          <w:sz w:val="36"/>
          <w:szCs w:val="36"/>
          <w:rtl/>
        </w:rPr>
        <w:t xml:space="preserve">مادة المعجم </w:t>
      </w:r>
      <w:r w:rsidR="00101F4B" w:rsidRPr="00753C11">
        <w:rPr>
          <w:rFonts w:ascii="Sakkal Majalla" w:hAnsi="Sakkal Majalla" w:cs="Sakkal Majalla"/>
          <w:sz w:val="36"/>
          <w:szCs w:val="36"/>
          <w:rtl/>
        </w:rPr>
        <w:t>المستمدة من النظام الافرادي للغات والذي ينعت بعلم المفردات .</w:t>
      </w:r>
    </w:p>
    <w:p w:rsidR="00FC38C0" w:rsidRPr="00753C11" w:rsidRDefault="00101F4B" w:rsidP="00753C11">
      <w:pPr>
        <w:jc w:val="both"/>
        <w:rPr>
          <w:rFonts w:ascii="Sakkal Majalla" w:hAnsi="Sakkal Majalla" w:cs="Sakkal Majalla"/>
          <w:sz w:val="36"/>
          <w:szCs w:val="36"/>
          <w:rtl/>
        </w:rPr>
      </w:pPr>
      <w:r w:rsidRPr="00753C11">
        <w:rPr>
          <w:rFonts w:ascii="Sakkal Majalla" w:hAnsi="Sakkal Majalla" w:cs="Sakkal Majalla"/>
          <w:sz w:val="36"/>
          <w:szCs w:val="36"/>
          <w:rtl/>
        </w:rPr>
        <w:t xml:space="preserve">   تبقى من الأمور المهمة التي يمكن الإشارة  إليها في نهاية هذا الدرس التطبيقي أن الكلمة تبوأت مكانة مركزية ضمن مباحث المصطلحية الحديثة ، حيث بالرغم من القطيعة المنهجية  والإقصاء الذي تعرضت له ضمن مباحث علم المصطلح المفهومي أو ما يسمى بنظرية علم المصطلح النظري الذي اجتهد في وضعه وتنظير له </w:t>
      </w:r>
      <w:r w:rsidRPr="00753C11">
        <w:rPr>
          <w:rFonts w:ascii="Sakkal Majalla" w:hAnsi="Sakkal Majalla" w:cs="Sakkal Majalla"/>
          <w:sz w:val="36"/>
          <w:szCs w:val="36"/>
          <w:rtl/>
        </w:rPr>
        <w:lastRenderedPageBreak/>
        <w:t xml:space="preserve">ضمن المدرسة النمساوية المهندس </w:t>
      </w:r>
      <w:r w:rsidRPr="00753C11">
        <w:rPr>
          <w:rFonts w:ascii="Sakkal Majalla" w:hAnsi="Sakkal Majalla" w:cs="Sakkal Majalla"/>
          <w:b/>
          <w:bCs/>
          <w:sz w:val="36"/>
          <w:szCs w:val="36"/>
          <w:rtl/>
        </w:rPr>
        <w:t>فوستر</w:t>
      </w:r>
      <w:r w:rsidRPr="00753C11">
        <w:rPr>
          <w:rFonts w:ascii="Sakkal Majalla" w:hAnsi="Sakkal Majalla" w:cs="Sakkal Majalla"/>
          <w:sz w:val="36"/>
          <w:szCs w:val="36"/>
          <w:rtl/>
        </w:rPr>
        <w:t xml:space="preserve"> .  </w:t>
      </w:r>
      <w:r w:rsidR="00FC38C0" w:rsidRPr="00753C11">
        <w:rPr>
          <w:rFonts w:ascii="Sakkal Majalla" w:hAnsi="Sakkal Majalla" w:cs="Sakkal Majalla"/>
          <w:sz w:val="36"/>
          <w:szCs w:val="36"/>
          <w:rtl/>
        </w:rPr>
        <w:t xml:space="preserve"> </w:t>
      </w:r>
      <w:r w:rsidRPr="00753C11">
        <w:rPr>
          <w:rFonts w:ascii="Sakkal Majalla" w:hAnsi="Sakkal Majalla" w:cs="Sakkal Majalla"/>
          <w:sz w:val="36"/>
          <w:szCs w:val="36"/>
          <w:rtl/>
        </w:rPr>
        <w:t xml:space="preserve">إلا أنها استطاعت </w:t>
      </w:r>
      <w:r w:rsidR="00FC38C0" w:rsidRPr="00753C11">
        <w:rPr>
          <w:rFonts w:ascii="Sakkal Majalla" w:hAnsi="Sakkal Majalla" w:cs="Sakkal Majalla"/>
          <w:sz w:val="36"/>
          <w:szCs w:val="36"/>
          <w:rtl/>
        </w:rPr>
        <w:t xml:space="preserve"> </w:t>
      </w:r>
      <w:r w:rsidRPr="00753C11">
        <w:rPr>
          <w:rFonts w:ascii="Sakkal Majalla" w:hAnsi="Sakkal Majalla" w:cs="Sakkal Majalla"/>
          <w:sz w:val="36"/>
          <w:szCs w:val="36"/>
          <w:rtl/>
        </w:rPr>
        <w:t xml:space="preserve">تتدارك عافيتها ضمن نظريات علم المصطلح الحديث ، حيث </w:t>
      </w:r>
      <w:r w:rsidR="00B267D6" w:rsidRPr="00753C11">
        <w:rPr>
          <w:rFonts w:ascii="Sakkal Majalla" w:hAnsi="Sakkal Majalla" w:cs="Sakkal Majalla"/>
          <w:sz w:val="36"/>
          <w:szCs w:val="36"/>
          <w:rtl/>
        </w:rPr>
        <w:t xml:space="preserve">أعيدت العلاقة مابين الكلمة والمصطلح . ضمن هذه العلاقة درس </w:t>
      </w:r>
      <w:r w:rsidR="00B267D6" w:rsidRPr="00753C11">
        <w:rPr>
          <w:rFonts w:ascii="Sakkal Majalla" w:hAnsi="Sakkal Majalla" w:cs="Sakkal Majalla"/>
          <w:b/>
          <w:bCs/>
          <w:sz w:val="36"/>
          <w:szCs w:val="36"/>
          <w:rtl/>
        </w:rPr>
        <w:t>جوان ساجية</w:t>
      </w:r>
      <w:r w:rsidR="00B267D6" w:rsidRPr="00753C11">
        <w:rPr>
          <w:rFonts w:ascii="Sakkal Majalla" w:hAnsi="Sakkal Majalla" w:cs="Sakkal Majalla"/>
          <w:sz w:val="36"/>
          <w:szCs w:val="36"/>
          <w:rtl/>
        </w:rPr>
        <w:t xml:space="preserve"> التصورات وعلاقتها بمعارفنا وتجاربنا على الصعيدين الاجتماعي العام  والمهني والمعرفي المتخصص . فقد قسم التصورات إلى نوعين : </w:t>
      </w:r>
      <w:r w:rsidR="00B267D6" w:rsidRPr="00753C11">
        <w:rPr>
          <w:rFonts w:ascii="Sakkal Majalla" w:hAnsi="Sakkal Majalla" w:cs="Sakkal Majalla"/>
          <w:sz w:val="36"/>
          <w:szCs w:val="36"/>
          <w:vertAlign w:val="superscript"/>
          <w:rtl/>
        </w:rPr>
        <w:t>(</w:t>
      </w:r>
      <w:r w:rsidR="00B267D6" w:rsidRPr="00753C11">
        <w:rPr>
          <w:rStyle w:val="Appelnotedebasdep"/>
          <w:rFonts w:ascii="Sakkal Majalla" w:hAnsi="Sakkal Majalla" w:cs="Sakkal Majalla"/>
          <w:sz w:val="36"/>
          <w:szCs w:val="36"/>
          <w:rtl/>
        </w:rPr>
        <w:footnoteReference w:id="17"/>
      </w:r>
      <w:r w:rsidR="00B267D6" w:rsidRPr="00753C11">
        <w:rPr>
          <w:rFonts w:ascii="Sakkal Majalla" w:hAnsi="Sakkal Majalla" w:cs="Sakkal Majalla"/>
          <w:sz w:val="36"/>
          <w:szCs w:val="36"/>
          <w:vertAlign w:val="superscript"/>
          <w:rtl/>
        </w:rPr>
        <w:t>)</w:t>
      </w:r>
    </w:p>
    <w:p w:rsidR="00B267D6" w:rsidRPr="00753C11" w:rsidRDefault="00B267D6"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أولا:  تصورات ومفاهيم عامة :</w:t>
      </w:r>
      <w:r w:rsidRPr="00753C11">
        <w:rPr>
          <w:rFonts w:ascii="Sakkal Majalla" w:hAnsi="Sakkal Majalla" w:cs="Sakkal Majalla"/>
          <w:sz w:val="36"/>
          <w:szCs w:val="36"/>
          <w:rtl/>
        </w:rPr>
        <w:t xml:space="preserve"> يمكن التعبير بها  عن تجاربنا العامة على الصعيد الاجتماعي  بواسطة الكلمات والمفردات العامة . وتدخل ضمن </w:t>
      </w:r>
      <w:r w:rsidR="00C33A98" w:rsidRPr="00753C11">
        <w:rPr>
          <w:rFonts w:ascii="Sakkal Majalla" w:hAnsi="Sakkal Majalla" w:cs="Sakkal Majalla"/>
          <w:sz w:val="36"/>
          <w:szCs w:val="36"/>
          <w:rtl/>
        </w:rPr>
        <w:t>منهج</w:t>
      </w:r>
      <w:r w:rsidRPr="00753C11">
        <w:rPr>
          <w:rFonts w:ascii="Sakkal Majalla" w:hAnsi="Sakkal Majalla" w:cs="Sakkal Majalla"/>
          <w:sz w:val="36"/>
          <w:szCs w:val="36"/>
          <w:rtl/>
        </w:rPr>
        <w:t xml:space="preserve"> اللغة العامة .</w:t>
      </w:r>
    </w:p>
    <w:p w:rsidR="00B267D6" w:rsidRPr="00753C11" w:rsidRDefault="00B267D6" w:rsidP="00753C11">
      <w:pPr>
        <w:jc w:val="both"/>
        <w:rPr>
          <w:rFonts w:ascii="Sakkal Majalla" w:hAnsi="Sakkal Majalla" w:cs="Sakkal Majalla"/>
          <w:sz w:val="36"/>
          <w:szCs w:val="36"/>
          <w:rtl/>
        </w:rPr>
      </w:pPr>
      <w:r w:rsidRPr="00753C11">
        <w:rPr>
          <w:rFonts w:ascii="Sakkal Majalla" w:hAnsi="Sakkal Majalla" w:cs="Sakkal Majalla"/>
          <w:b/>
          <w:bCs/>
          <w:sz w:val="36"/>
          <w:szCs w:val="36"/>
          <w:rtl/>
        </w:rPr>
        <w:t xml:space="preserve">ثانيا : تصورات  ومفاهيم نوعية : </w:t>
      </w:r>
      <w:r w:rsidRPr="00753C11">
        <w:rPr>
          <w:rFonts w:ascii="Sakkal Majalla" w:hAnsi="Sakkal Majalla" w:cs="Sakkal Majalla"/>
          <w:sz w:val="36"/>
          <w:szCs w:val="36"/>
          <w:rtl/>
        </w:rPr>
        <w:t xml:space="preserve">يمكن التعبير بها عن تجاربنا الخاصة على الصعيدين المعرفي والمهني </w:t>
      </w:r>
      <w:r w:rsidR="00C33A98" w:rsidRPr="00753C11">
        <w:rPr>
          <w:rFonts w:ascii="Sakkal Majalla" w:hAnsi="Sakkal Majalla" w:cs="Sakkal Majalla"/>
          <w:sz w:val="36"/>
          <w:szCs w:val="36"/>
          <w:rtl/>
        </w:rPr>
        <w:t>بواسطة المصطلحات ، وتدخل ضمن منهج اللغة المتخصصة أو اللغات القطاعية .</w:t>
      </w:r>
    </w:p>
    <w:p w:rsidR="00C33A98" w:rsidRPr="00753C11" w:rsidRDefault="00C33A98" w:rsidP="00753C11">
      <w:pPr>
        <w:jc w:val="both"/>
        <w:rPr>
          <w:rFonts w:ascii="Sakkal Majalla" w:hAnsi="Sakkal Majalla" w:cs="Sakkal Majalla"/>
          <w:b/>
          <w:bCs/>
          <w:sz w:val="36"/>
          <w:szCs w:val="36"/>
        </w:rPr>
      </w:pPr>
    </w:p>
    <w:sectPr w:rsidR="00C33A98" w:rsidRPr="00753C11" w:rsidSect="00F326DD">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378" w:rsidRDefault="005D1378" w:rsidP="00E25D29">
      <w:pPr>
        <w:spacing w:after="0" w:line="240" w:lineRule="auto"/>
      </w:pPr>
      <w:r>
        <w:separator/>
      </w:r>
    </w:p>
  </w:endnote>
  <w:endnote w:type="continuationSeparator" w:id="1">
    <w:p w:rsidR="005D1378" w:rsidRDefault="005D1378" w:rsidP="00E25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378" w:rsidRDefault="005D1378" w:rsidP="00E25D29">
      <w:pPr>
        <w:spacing w:after="0" w:line="240" w:lineRule="auto"/>
      </w:pPr>
      <w:r>
        <w:separator/>
      </w:r>
    </w:p>
  </w:footnote>
  <w:footnote w:type="continuationSeparator" w:id="1">
    <w:p w:rsidR="005D1378" w:rsidRDefault="005D1378" w:rsidP="00E25D29">
      <w:pPr>
        <w:spacing w:after="0" w:line="240" w:lineRule="auto"/>
      </w:pPr>
      <w:r>
        <w:continuationSeparator/>
      </w:r>
    </w:p>
  </w:footnote>
  <w:footnote w:id="2">
    <w:p w:rsidR="00753C11" w:rsidRPr="00CE1342" w:rsidRDefault="00753C11" w:rsidP="00753C11">
      <w:pPr>
        <w:pStyle w:val="Notedebasdepage"/>
        <w:rPr>
          <w:rFonts w:ascii="Sakkal Majalla" w:hAnsi="Sakkal Majalla" w:cs="Sakkal Majalla"/>
          <w:b/>
          <w:bCs/>
          <w:sz w:val="24"/>
          <w:szCs w:val="24"/>
          <w:lang w:bidi="ar-DZ"/>
        </w:rPr>
      </w:pPr>
      <w:r w:rsidRPr="00CE1342">
        <w:rPr>
          <w:rStyle w:val="Appelnotedebasdep"/>
          <w:rFonts w:ascii="Sakkal Majalla" w:hAnsi="Sakkal Majalla" w:cs="Sakkal Majalla"/>
          <w:sz w:val="24"/>
          <w:szCs w:val="24"/>
          <w:vertAlign w:val="baseline"/>
        </w:rPr>
        <w:footnoteRef/>
      </w:r>
      <w:r w:rsidRPr="00CE1342">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CE1342">
        <w:rPr>
          <w:rFonts w:ascii="Sakkal Majalla" w:hAnsi="Sakkal Majalla" w:cs="Sakkal Majalla" w:hint="cs"/>
          <w:b/>
          <w:bCs/>
          <w:sz w:val="24"/>
          <w:szCs w:val="24"/>
          <w:rtl/>
        </w:rPr>
        <w:t xml:space="preserve">أبو القاسم محمد بن عمر الزمخشري : المفصل في صنعة الإعراب </w:t>
      </w:r>
      <w:r>
        <w:rPr>
          <w:rFonts w:ascii="Sakkal Majalla" w:hAnsi="Sakkal Majalla" w:cs="Sakkal Majalla" w:hint="cs"/>
          <w:b/>
          <w:bCs/>
          <w:sz w:val="24"/>
          <w:szCs w:val="24"/>
          <w:rtl/>
        </w:rPr>
        <w:t xml:space="preserve">، </w:t>
      </w:r>
      <w:r w:rsidRPr="00CE1342">
        <w:rPr>
          <w:rFonts w:ascii="Sakkal Majalla" w:hAnsi="Sakkal Majalla" w:cs="Sakkal Majalla" w:hint="cs"/>
          <w:sz w:val="24"/>
          <w:szCs w:val="24"/>
          <w:rtl/>
        </w:rPr>
        <w:t xml:space="preserve">تحقيق </w:t>
      </w:r>
      <w:r>
        <w:rPr>
          <w:rFonts w:ascii="Sakkal Majalla" w:hAnsi="Sakkal Majalla" w:cs="Sakkal Majalla" w:hint="cs"/>
          <w:sz w:val="24"/>
          <w:szCs w:val="24"/>
          <w:rtl/>
        </w:rPr>
        <w:t xml:space="preserve"> على بولحم ، دار ومكتبة الهلال ، بيروت ، لبنان ، الطبعة الأولى 1993، 23. وينظر كذلك في مصنفه المفصل في علم العربية ، ص 08.</w:t>
      </w:r>
    </w:p>
  </w:footnote>
  <w:footnote w:id="3">
    <w:p w:rsidR="00753C11" w:rsidRPr="00DC507F" w:rsidRDefault="00753C11" w:rsidP="00753C11">
      <w:pPr>
        <w:pStyle w:val="Notedebasdepage"/>
        <w:rPr>
          <w:rFonts w:ascii="Sakkal Majalla" w:hAnsi="Sakkal Majalla" w:cs="Sakkal Majalla"/>
          <w:sz w:val="24"/>
          <w:szCs w:val="24"/>
          <w:lang w:bidi="ar-DZ"/>
        </w:rPr>
      </w:pPr>
      <w:r w:rsidRPr="00DC507F">
        <w:rPr>
          <w:rStyle w:val="Appelnotedebasdep"/>
          <w:rFonts w:ascii="Sakkal Majalla" w:hAnsi="Sakkal Majalla" w:cs="Sakkal Majalla"/>
          <w:sz w:val="24"/>
          <w:szCs w:val="24"/>
          <w:vertAlign w:val="baseline"/>
        </w:rPr>
        <w:footnoteRef/>
      </w:r>
      <w:r w:rsidRPr="00DC507F">
        <w:rPr>
          <w:rFonts w:ascii="Sakkal Majalla" w:hAnsi="Sakkal Majalla" w:cs="Sakkal Majalla"/>
          <w:sz w:val="24"/>
          <w:szCs w:val="24"/>
          <w:rtl/>
        </w:rPr>
        <w:t xml:space="preserve"> -</w:t>
      </w:r>
      <w:r>
        <w:rPr>
          <w:rFonts w:hint="cs"/>
          <w:sz w:val="24"/>
          <w:szCs w:val="24"/>
          <w:rtl/>
        </w:rPr>
        <w:t xml:space="preserve"> </w:t>
      </w:r>
      <w:r w:rsidRPr="00DC507F">
        <w:rPr>
          <w:rFonts w:ascii="Sakkal Majalla" w:hAnsi="Sakkal Majalla" w:cs="Sakkal Majalla"/>
          <w:b/>
          <w:bCs/>
          <w:sz w:val="24"/>
          <w:szCs w:val="24"/>
          <w:rtl/>
        </w:rPr>
        <w:t>رضي الدين محمد بن الحسن الاستراباذي النحوي : شرح الرضي على كافية ابن الحاجب</w:t>
      </w:r>
      <w:r w:rsidRPr="00DC507F">
        <w:rPr>
          <w:rFonts w:hint="cs"/>
          <w:b/>
          <w:bCs/>
          <w:sz w:val="24"/>
          <w:szCs w:val="24"/>
          <w:rtl/>
        </w:rPr>
        <w:t xml:space="preserve"> </w:t>
      </w:r>
      <w:r>
        <w:rPr>
          <w:rFonts w:hint="cs"/>
          <w:b/>
          <w:bCs/>
          <w:sz w:val="24"/>
          <w:szCs w:val="24"/>
          <w:rtl/>
        </w:rPr>
        <w:t>،</w:t>
      </w:r>
      <w:r w:rsidRPr="00DC507F">
        <w:rPr>
          <w:rFonts w:ascii="Sakkal Majalla" w:hAnsi="Sakkal Majalla" w:cs="Sakkal Majalla"/>
          <w:sz w:val="24"/>
          <w:szCs w:val="24"/>
          <w:rtl/>
        </w:rPr>
        <w:t xml:space="preserve"> شرح وتحقيق</w:t>
      </w:r>
      <w:r>
        <w:rPr>
          <w:rFonts w:hint="cs"/>
          <w:b/>
          <w:bCs/>
          <w:sz w:val="24"/>
          <w:szCs w:val="24"/>
          <w:rtl/>
        </w:rPr>
        <w:t xml:space="preserve"> </w:t>
      </w:r>
      <w:r w:rsidRPr="00DC507F">
        <w:rPr>
          <w:rFonts w:ascii="Sakkal Majalla" w:hAnsi="Sakkal Majalla" w:cs="Sakkal Majalla" w:hint="cs"/>
          <w:sz w:val="24"/>
          <w:szCs w:val="24"/>
          <w:rtl/>
        </w:rPr>
        <w:t>عبد</w:t>
      </w:r>
      <w:r>
        <w:rPr>
          <w:rFonts w:ascii="Sakkal Majalla" w:hAnsi="Sakkal Majalla" w:cs="Sakkal Majalla" w:hint="cs"/>
          <w:b/>
          <w:bCs/>
          <w:sz w:val="24"/>
          <w:szCs w:val="24"/>
          <w:rtl/>
        </w:rPr>
        <w:t xml:space="preserve"> </w:t>
      </w:r>
      <w:r>
        <w:rPr>
          <w:rFonts w:ascii="Sakkal Majalla" w:hAnsi="Sakkal Majalla" w:cs="Sakkal Majalla" w:hint="cs"/>
          <w:sz w:val="24"/>
          <w:szCs w:val="24"/>
          <w:rtl/>
        </w:rPr>
        <w:t>العال سالم مكرم ، عالم الكتب ، القاهرة ، مصر ، الطبعة الأولى 2000، ص 05.</w:t>
      </w:r>
    </w:p>
  </w:footnote>
  <w:footnote w:id="4">
    <w:p w:rsidR="00753C11" w:rsidRPr="00961BFA" w:rsidRDefault="00753C11" w:rsidP="00753C11">
      <w:pPr>
        <w:pStyle w:val="Notedebasdepage"/>
        <w:rPr>
          <w:rFonts w:ascii="Sakkal Majalla" w:hAnsi="Sakkal Majalla" w:cs="Sakkal Majalla"/>
          <w:sz w:val="24"/>
          <w:szCs w:val="24"/>
          <w:lang w:bidi="ar-DZ"/>
        </w:rPr>
      </w:pPr>
      <w:r w:rsidRPr="00961BFA">
        <w:rPr>
          <w:rStyle w:val="Appelnotedebasdep"/>
          <w:rFonts w:ascii="Sakkal Majalla" w:hAnsi="Sakkal Majalla" w:cs="Sakkal Majalla"/>
          <w:sz w:val="24"/>
          <w:szCs w:val="24"/>
          <w:vertAlign w:val="baseline"/>
        </w:rPr>
        <w:footnoteRef/>
      </w:r>
      <w:r w:rsidRPr="00961BFA">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961BFA">
        <w:rPr>
          <w:rFonts w:ascii="Sakkal Majalla" w:hAnsi="Sakkal Majalla" w:cs="Sakkal Majalla" w:hint="cs"/>
          <w:b/>
          <w:bCs/>
          <w:sz w:val="24"/>
          <w:szCs w:val="24"/>
          <w:rtl/>
        </w:rPr>
        <w:t>أحمد بن مصطفى  الشهير بطاش كبرى زادة</w:t>
      </w:r>
      <w:r>
        <w:rPr>
          <w:rFonts w:ascii="Sakkal Majalla" w:hAnsi="Sakkal Majalla" w:cs="Sakkal Majalla" w:hint="cs"/>
          <w:sz w:val="24"/>
          <w:szCs w:val="24"/>
          <w:rtl/>
        </w:rPr>
        <w:t xml:space="preserve">  : مفتاح السعادة ومصباح السيادة في موضوعات العلوم ، دار الكتب العلمية ، بيروت ، لبنان ، الطبعة الثالثة 2002، المجلد الأول ، ص 99/137.</w:t>
      </w:r>
    </w:p>
  </w:footnote>
  <w:footnote w:id="5">
    <w:p w:rsidR="00753C11" w:rsidRPr="00961BFA" w:rsidRDefault="00753C11" w:rsidP="00753C11">
      <w:pPr>
        <w:pStyle w:val="Notedebasdepage"/>
        <w:rPr>
          <w:rFonts w:ascii="Sakkal Majalla" w:hAnsi="Sakkal Majalla" w:cs="Sakkal Majalla"/>
          <w:sz w:val="24"/>
          <w:szCs w:val="24"/>
          <w:lang w:bidi="ar-DZ"/>
        </w:rPr>
      </w:pPr>
      <w:r w:rsidRPr="00961BFA">
        <w:rPr>
          <w:rStyle w:val="Appelnotedebasdep"/>
          <w:rFonts w:ascii="Sakkal Majalla" w:hAnsi="Sakkal Majalla" w:cs="Sakkal Majalla"/>
          <w:sz w:val="24"/>
          <w:szCs w:val="24"/>
          <w:vertAlign w:val="baseline"/>
        </w:rPr>
        <w:footnoteRef/>
      </w:r>
      <w:r w:rsidRPr="00961BFA">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99.</w:t>
      </w:r>
    </w:p>
  </w:footnote>
  <w:footnote w:id="6">
    <w:p w:rsidR="00753C11" w:rsidRPr="004E131B" w:rsidRDefault="00753C11" w:rsidP="00753C11">
      <w:pPr>
        <w:pStyle w:val="Notedebasdepage"/>
        <w:rPr>
          <w:rFonts w:ascii="Sakkal Majalla" w:hAnsi="Sakkal Majalla" w:cs="Sakkal Majalla"/>
          <w:sz w:val="24"/>
          <w:szCs w:val="24"/>
          <w:lang w:bidi="ar-DZ"/>
        </w:rPr>
      </w:pPr>
      <w:r w:rsidRPr="004E131B">
        <w:rPr>
          <w:rStyle w:val="Appelnotedebasdep"/>
          <w:rFonts w:ascii="Sakkal Majalla" w:hAnsi="Sakkal Majalla" w:cs="Sakkal Majalla"/>
          <w:sz w:val="24"/>
          <w:szCs w:val="24"/>
          <w:vertAlign w:val="baseline"/>
        </w:rPr>
        <w:footnoteRef/>
      </w:r>
      <w:r w:rsidRPr="004E131B">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100/101.</w:t>
      </w:r>
    </w:p>
  </w:footnote>
  <w:footnote w:id="7">
    <w:p w:rsidR="00753C11" w:rsidRPr="008C0B73" w:rsidRDefault="00753C11" w:rsidP="00753C11">
      <w:pPr>
        <w:pStyle w:val="Notedebasdepage"/>
        <w:rPr>
          <w:rFonts w:ascii="Sakkal Majalla" w:hAnsi="Sakkal Majalla" w:cs="Sakkal Majalla"/>
          <w:sz w:val="24"/>
          <w:szCs w:val="24"/>
        </w:rPr>
      </w:pPr>
      <w:r w:rsidRPr="008C0B73">
        <w:rPr>
          <w:rStyle w:val="Appelnotedebasdep"/>
          <w:rFonts w:ascii="Sakkal Majalla" w:hAnsi="Sakkal Majalla" w:cs="Sakkal Majalla"/>
          <w:sz w:val="24"/>
          <w:szCs w:val="24"/>
          <w:vertAlign w:val="baseline"/>
        </w:rPr>
        <w:footnoteRef/>
      </w:r>
      <w:r w:rsidRPr="008C0B73">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ص125.</w:t>
      </w:r>
    </w:p>
  </w:footnote>
  <w:footnote w:id="8">
    <w:p w:rsidR="00753C11" w:rsidRPr="004320C1" w:rsidRDefault="00753C11" w:rsidP="00753C11">
      <w:pPr>
        <w:pStyle w:val="Notedebasdepage"/>
        <w:rPr>
          <w:rFonts w:ascii="Sakkal Majalla" w:hAnsi="Sakkal Majalla" w:cs="Sakkal Majalla"/>
          <w:sz w:val="24"/>
          <w:szCs w:val="24"/>
          <w:lang w:bidi="ar-DZ"/>
        </w:rPr>
      </w:pPr>
      <w:r w:rsidRPr="004320C1">
        <w:rPr>
          <w:rStyle w:val="Appelnotedebasdep"/>
          <w:rFonts w:ascii="Sakkal Majalla" w:hAnsi="Sakkal Majalla" w:cs="Sakkal Majalla"/>
          <w:sz w:val="24"/>
          <w:szCs w:val="24"/>
          <w:vertAlign w:val="baseline"/>
        </w:rPr>
        <w:footnoteRef/>
      </w:r>
      <w:r w:rsidRPr="004320C1">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 126.</w:t>
      </w:r>
    </w:p>
  </w:footnote>
  <w:footnote w:id="9">
    <w:p w:rsidR="00753C11" w:rsidRPr="000321E6" w:rsidRDefault="00753C11" w:rsidP="00753C11">
      <w:pPr>
        <w:pStyle w:val="Notedebasdepage"/>
        <w:rPr>
          <w:rFonts w:ascii="Sakkal Majalla" w:hAnsi="Sakkal Majalla" w:cs="Sakkal Majalla"/>
          <w:sz w:val="24"/>
          <w:szCs w:val="24"/>
          <w:lang w:bidi="ar-DZ"/>
        </w:rPr>
      </w:pPr>
      <w:r w:rsidRPr="000321E6">
        <w:rPr>
          <w:rStyle w:val="Appelnotedebasdep"/>
          <w:rFonts w:ascii="Sakkal Majalla" w:hAnsi="Sakkal Majalla" w:cs="Sakkal Majalla"/>
          <w:sz w:val="24"/>
          <w:szCs w:val="24"/>
          <w:vertAlign w:val="baseline"/>
        </w:rPr>
        <w:footnoteRef/>
      </w:r>
      <w:r w:rsidRPr="000321E6">
        <w:rPr>
          <w:rFonts w:ascii="Sakkal Majalla" w:hAnsi="Sakkal Majalla" w:cs="Sakkal Majalla"/>
          <w:sz w:val="24"/>
          <w:szCs w:val="24"/>
          <w:rtl/>
        </w:rPr>
        <w:t xml:space="preserve"> </w:t>
      </w:r>
      <w:r>
        <w:rPr>
          <w:rFonts w:ascii="Sakkal Majalla" w:hAnsi="Sakkal Majalla" w:cs="Sakkal Majalla" w:hint="cs"/>
          <w:sz w:val="24"/>
          <w:szCs w:val="24"/>
          <w:rtl/>
        </w:rPr>
        <w:t>- المرجع نفسه ، المجلد الأول ، ص127.</w:t>
      </w:r>
    </w:p>
  </w:footnote>
  <w:footnote w:id="10">
    <w:p w:rsidR="00753C11" w:rsidRPr="003B09E6" w:rsidRDefault="00753C11" w:rsidP="00753C11">
      <w:pPr>
        <w:pStyle w:val="Notedebasdepage"/>
        <w:rPr>
          <w:rFonts w:ascii="Sakkal Majalla" w:hAnsi="Sakkal Majalla" w:cs="Sakkal Majalla"/>
          <w:sz w:val="24"/>
          <w:szCs w:val="24"/>
          <w:lang w:bidi="ar-DZ"/>
        </w:rPr>
      </w:pPr>
      <w:r w:rsidRPr="003B09E6">
        <w:rPr>
          <w:rStyle w:val="Appelnotedebasdep"/>
          <w:rFonts w:ascii="Sakkal Majalla" w:hAnsi="Sakkal Majalla" w:cs="Sakkal Majalla"/>
          <w:sz w:val="24"/>
          <w:szCs w:val="24"/>
          <w:vertAlign w:val="baseline"/>
        </w:rPr>
        <w:footnoteRef/>
      </w:r>
      <w:r w:rsidRPr="003B09E6">
        <w:rPr>
          <w:rFonts w:ascii="Sakkal Majalla" w:hAnsi="Sakkal Majalla" w:cs="Sakkal Majalla"/>
          <w:sz w:val="24"/>
          <w:szCs w:val="24"/>
          <w:rtl/>
        </w:rPr>
        <w:t xml:space="preserve"> </w:t>
      </w:r>
      <w:r>
        <w:rPr>
          <w:rFonts w:ascii="Sakkal Majalla" w:hAnsi="Sakkal Majalla" w:cs="Sakkal Majalla" w:hint="cs"/>
          <w:sz w:val="24"/>
          <w:szCs w:val="24"/>
          <w:rtl/>
        </w:rPr>
        <w:t>- محمد بن علي بن القاضي محمد حامد بن محمد صابر الفاروقي الحنفي التهانوي : كشاف اصطلاحات الفنون والعلوم الإسلامية  ، دار صابر  ، بيروت ، لبنان ، بدون طبعة ، الجزء الأول ، ص 13.</w:t>
      </w:r>
    </w:p>
  </w:footnote>
  <w:footnote w:id="11">
    <w:p w:rsidR="008E75BA" w:rsidRPr="008E75BA" w:rsidRDefault="008E75BA" w:rsidP="00C6512F">
      <w:pPr>
        <w:pStyle w:val="Notedebasdepage"/>
        <w:jc w:val="both"/>
        <w:rPr>
          <w:rFonts w:ascii="Sakkal Majalla" w:hAnsi="Sakkal Majalla" w:cs="Sakkal Majalla"/>
          <w:sz w:val="24"/>
          <w:szCs w:val="24"/>
          <w:lang w:bidi="ar-DZ"/>
        </w:rPr>
      </w:pPr>
      <w:r w:rsidRPr="008E75BA">
        <w:rPr>
          <w:rStyle w:val="Appelnotedebasdep"/>
          <w:rFonts w:ascii="Sakkal Majalla" w:hAnsi="Sakkal Majalla" w:cs="Sakkal Majalla"/>
          <w:sz w:val="24"/>
          <w:szCs w:val="24"/>
          <w:vertAlign w:val="baseline"/>
        </w:rPr>
        <w:footnoteRef/>
      </w:r>
      <w:r w:rsidRPr="008E75BA">
        <w:rPr>
          <w:rFonts w:ascii="Sakkal Majalla" w:hAnsi="Sakkal Majalla" w:cs="Sakkal Majalla"/>
          <w:sz w:val="24"/>
          <w:szCs w:val="24"/>
          <w:rtl/>
        </w:rPr>
        <w:t xml:space="preserve"> </w:t>
      </w:r>
      <w:r>
        <w:rPr>
          <w:rFonts w:ascii="Sakkal Majalla" w:hAnsi="Sakkal Majalla" w:cs="Sakkal Majalla" w:hint="cs"/>
          <w:sz w:val="24"/>
          <w:szCs w:val="24"/>
          <w:rtl/>
        </w:rPr>
        <w:t xml:space="preserve">- يمكنكم في هذا الباب الرجوع إلى ما ذهب إليه </w:t>
      </w:r>
      <w:r w:rsidRPr="007E3CC4">
        <w:rPr>
          <w:rFonts w:ascii="Sakkal Majalla" w:hAnsi="Sakkal Majalla" w:cs="Sakkal Majalla" w:hint="cs"/>
          <w:b/>
          <w:bCs/>
          <w:sz w:val="24"/>
          <w:szCs w:val="24"/>
          <w:rtl/>
        </w:rPr>
        <w:t xml:space="preserve">ابن هشام الأنصاري  في مغني اللبيب عن كتب الأعاريب </w:t>
      </w:r>
      <w:r>
        <w:rPr>
          <w:rFonts w:ascii="Sakkal Majalla" w:hAnsi="Sakkal Majalla" w:cs="Sakkal Majalla" w:hint="cs"/>
          <w:sz w:val="24"/>
          <w:szCs w:val="24"/>
          <w:rtl/>
        </w:rPr>
        <w:t xml:space="preserve">،  الجزء الثاني ، ص 05  تحقيق حنا الفاخوري </w:t>
      </w:r>
      <w:r w:rsidR="00C6512F">
        <w:rPr>
          <w:rFonts w:ascii="Sakkal Majalla" w:hAnsi="Sakkal Majalla" w:cs="Sakkal Majalla" w:hint="cs"/>
          <w:sz w:val="24"/>
          <w:szCs w:val="24"/>
          <w:rtl/>
        </w:rPr>
        <w:t xml:space="preserve"> كما يمكنكم كذلك الرجوع </w:t>
      </w:r>
      <w:r w:rsidR="00C6512F" w:rsidRPr="007E3CC4">
        <w:rPr>
          <w:rFonts w:ascii="Sakkal Majalla" w:hAnsi="Sakkal Majalla" w:cs="Sakkal Majalla" w:hint="cs"/>
          <w:b/>
          <w:bCs/>
          <w:sz w:val="24"/>
          <w:szCs w:val="24"/>
          <w:rtl/>
        </w:rPr>
        <w:t xml:space="preserve">لحاشية الالوسي على شرح قطر الندى وبل الصدى لابن هشام الأنصاري  </w:t>
      </w:r>
      <w:r w:rsidR="00C6512F">
        <w:rPr>
          <w:rFonts w:ascii="Sakkal Majalla" w:hAnsi="Sakkal Majalla" w:cs="Sakkal Majalla" w:hint="cs"/>
          <w:sz w:val="24"/>
          <w:szCs w:val="24"/>
          <w:rtl/>
        </w:rPr>
        <w:t>تحقيق نسيم بلعبد الجزائري ، الجزء الأول ص 30/31. هذا المصنف يتمن لطائف وإشارات  نحوية كما فهمها وتأولها علماء التفسير  وخاصة منهم العلامة ابي الثناء محمود  شهاب الدين الألوسي .</w:t>
      </w:r>
    </w:p>
  </w:footnote>
  <w:footnote w:id="12">
    <w:p w:rsidR="007E3CC4" w:rsidRPr="007E3CC4" w:rsidRDefault="007E3CC4" w:rsidP="007E3CC4">
      <w:pPr>
        <w:pStyle w:val="Notedebasdepage"/>
        <w:rPr>
          <w:rFonts w:ascii="Sakkal Majalla" w:hAnsi="Sakkal Majalla" w:cs="Sakkal Majalla"/>
          <w:sz w:val="24"/>
          <w:szCs w:val="24"/>
          <w:lang w:bidi="ar-DZ"/>
        </w:rPr>
      </w:pPr>
      <w:r w:rsidRPr="007E3CC4">
        <w:rPr>
          <w:rStyle w:val="Appelnotedebasdep"/>
          <w:rFonts w:ascii="Sakkal Majalla" w:hAnsi="Sakkal Majalla" w:cs="Sakkal Majalla"/>
          <w:sz w:val="24"/>
          <w:szCs w:val="24"/>
          <w:vertAlign w:val="baseline"/>
        </w:rPr>
        <w:footnoteRef/>
      </w:r>
      <w:r w:rsidRPr="007E3CC4">
        <w:rPr>
          <w:rFonts w:ascii="Sakkal Majalla" w:hAnsi="Sakkal Majalla" w:cs="Sakkal Majalla"/>
          <w:sz w:val="24"/>
          <w:szCs w:val="24"/>
          <w:rtl/>
        </w:rPr>
        <w:t xml:space="preserve"> </w:t>
      </w:r>
      <w:r w:rsidRPr="007E3CC4">
        <w:rPr>
          <w:rFonts w:ascii="Sakkal Majalla" w:hAnsi="Sakkal Majalla" w:cs="Sakkal Majalla" w:hint="cs"/>
          <w:b/>
          <w:bCs/>
          <w:sz w:val="24"/>
          <w:szCs w:val="24"/>
          <w:rtl/>
        </w:rPr>
        <w:t>- أبو القاسم</w:t>
      </w:r>
      <w:r>
        <w:rPr>
          <w:rFonts w:ascii="Sakkal Majalla" w:hAnsi="Sakkal Majalla" w:cs="Sakkal Majalla" w:hint="cs"/>
          <w:sz w:val="24"/>
          <w:szCs w:val="24"/>
          <w:rtl/>
        </w:rPr>
        <w:t xml:space="preserve">  </w:t>
      </w:r>
      <w:r w:rsidRPr="007E3CC4">
        <w:rPr>
          <w:rFonts w:ascii="Sakkal Majalla" w:hAnsi="Sakkal Majalla" w:cs="Sakkal Majalla" w:hint="cs"/>
          <w:b/>
          <w:bCs/>
          <w:sz w:val="24"/>
          <w:szCs w:val="24"/>
          <w:rtl/>
        </w:rPr>
        <w:t>محمود بن عمر الزمخشري</w:t>
      </w:r>
      <w:r>
        <w:rPr>
          <w:rFonts w:ascii="Sakkal Majalla" w:hAnsi="Sakkal Majalla" w:cs="Sakkal Majalla" w:hint="cs"/>
          <w:sz w:val="24"/>
          <w:szCs w:val="24"/>
          <w:rtl/>
        </w:rPr>
        <w:t xml:space="preserve"> : </w:t>
      </w:r>
      <w:r w:rsidRPr="007E3CC4">
        <w:rPr>
          <w:rFonts w:ascii="Sakkal Majalla" w:hAnsi="Sakkal Majalla" w:cs="Sakkal Majalla" w:hint="cs"/>
          <w:b/>
          <w:bCs/>
          <w:sz w:val="24"/>
          <w:szCs w:val="24"/>
          <w:rtl/>
        </w:rPr>
        <w:t>المفصل في صنعة الإعراب</w:t>
      </w:r>
      <w:r>
        <w:rPr>
          <w:rFonts w:ascii="Sakkal Majalla" w:hAnsi="Sakkal Majalla" w:cs="Sakkal Majalla" w:hint="cs"/>
          <w:sz w:val="24"/>
          <w:szCs w:val="24"/>
          <w:rtl/>
        </w:rPr>
        <w:t xml:space="preserve">  ، تحيق على بولحم </w:t>
      </w:r>
      <w:r w:rsidR="00D95E06">
        <w:rPr>
          <w:rFonts w:ascii="Sakkal Majalla" w:hAnsi="Sakkal Majalla" w:cs="Sakkal Majalla" w:hint="cs"/>
          <w:sz w:val="24"/>
          <w:szCs w:val="24"/>
          <w:rtl/>
        </w:rPr>
        <w:t>، دار ومكتبة الهلال ، بيروت ، لبنان ، الطبعة الأولى 1992 ، ص 23.</w:t>
      </w:r>
    </w:p>
  </w:footnote>
  <w:footnote w:id="13">
    <w:p w:rsidR="002E792A" w:rsidRPr="002E792A" w:rsidRDefault="002E792A">
      <w:pPr>
        <w:pStyle w:val="Notedebasdepage"/>
        <w:rPr>
          <w:rFonts w:ascii="Sakkal Majalla" w:hAnsi="Sakkal Majalla" w:cs="Sakkal Majalla"/>
          <w:sz w:val="24"/>
          <w:szCs w:val="24"/>
          <w:lang w:bidi="ar-DZ"/>
        </w:rPr>
      </w:pPr>
      <w:r w:rsidRPr="002E792A">
        <w:rPr>
          <w:rStyle w:val="Appelnotedebasdep"/>
          <w:rFonts w:ascii="Sakkal Majalla" w:hAnsi="Sakkal Majalla" w:cs="Sakkal Majalla"/>
          <w:sz w:val="24"/>
          <w:szCs w:val="24"/>
          <w:vertAlign w:val="baseline"/>
        </w:rPr>
        <w:footnoteRef/>
      </w:r>
      <w:r w:rsidRPr="002E792A">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2E792A">
        <w:rPr>
          <w:rFonts w:ascii="Sakkal Majalla" w:hAnsi="Sakkal Majalla" w:cs="Sakkal Majalla" w:hint="cs"/>
          <w:b/>
          <w:bCs/>
          <w:sz w:val="24"/>
          <w:szCs w:val="24"/>
          <w:rtl/>
        </w:rPr>
        <w:t>أبو بشر عمرو بن عثمان بن قنبر المعروف بسبويه  ، الكتاب</w:t>
      </w:r>
      <w:r>
        <w:rPr>
          <w:rFonts w:ascii="Sakkal Majalla" w:hAnsi="Sakkal Majalla" w:cs="Sakkal Majalla" w:hint="cs"/>
          <w:sz w:val="24"/>
          <w:szCs w:val="24"/>
          <w:rtl/>
        </w:rPr>
        <w:t xml:space="preserve">  </w:t>
      </w:r>
      <w:r w:rsidRPr="002E792A">
        <w:rPr>
          <w:rFonts w:ascii="Sakkal Majalla" w:hAnsi="Sakkal Majalla" w:cs="Sakkal Majalla" w:hint="cs"/>
          <w:b/>
          <w:bCs/>
          <w:sz w:val="24"/>
          <w:szCs w:val="24"/>
          <w:rtl/>
        </w:rPr>
        <w:t>كتاب سيبويه</w:t>
      </w:r>
      <w:r>
        <w:rPr>
          <w:rFonts w:ascii="Sakkal Majalla" w:hAnsi="Sakkal Majalla" w:cs="Sakkal Majalla" w:hint="cs"/>
          <w:sz w:val="24"/>
          <w:szCs w:val="24"/>
          <w:rtl/>
        </w:rPr>
        <w:t xml:space="preserve">  ، تحقيق عبد السلام هارون ، مكتبة الخانجي ، القاهرة  ، الطبعة الرابعة 2004، الجزء الأول ، ص 12.</w:t>
      </w:r>
    </w:p>
  </w:footnote>
  <w:footnote w:id="14">
    <w:p w:rsidR="007078BF" w:rsidRDefault="007078BF" w:rsidP="00727FF0">
      <w:pPr>
        <w:pStyle w:val="Notedebasdepage"/>
        <w:rPr>
          <w:rFonts w:ascii="Sakkal Majalla" w:hAnsi="Sakkal Majalla" w:cs="Sakkal Majalla"/>
          <w:sz w:val="24"/>
          <w:szCs w:val="24"/>
          <w:rtl/>
        </w:rPr>
      </w:pPr>
      <w:r w:rsidRPr="007078BF">
        <w:rPr>
          <w:rStyle w:val="Appelnotedebasdep"/>
          <w:rFonts w:ascii="Sakkal Majalla" w:hAnsi="Sakkal Majalla" w:cs="Sakkal Majalla"/>
          <w:sz w:val="24"/>
          <w:szCs w:val="24"/>
          <w:vertAlign w:val="baseline"/>
        </w:rPr>
        <w:footnoteRef/>
      </w:r>
      <w:r w:rsidRPr="007078BF">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727FF0">
        <w:rPr>
          <w:rFonts w:ascii="Sakkal Majalla" w:hAnsi="Sakkal Majalla" w:cs="Sakkal Majalla" w:hint="cs"/>
          <w:b/>
          <w:bCs/>
          <w:sz w:val="24"/>
          <w:szCs w:val="24"/>
          <w:rtl/>
        </w:rPr>
        <w:t xml:space="preserve">علي القاسمي : علم اللغة وصناعة المعجم </w:t>
      </w:r>
      <w:r w:rsidR="00727FF0">
        <w:rPr>
          <w:rFonts w:ascii="Sakkal Majalla" w:hAnsi="Sakkal Majalla" w:cs="Sakkal Majalla" w:hint="cs"/>
          <w:sz w:val="24"/>
          <w:szCs w:val="24"/>
          <w:rtl/>
        </w:rPr>
        <w:t>،</w:t>
      </w:r>
      <w:r>
        <w:rPr>
          <w:rFonts w:ascii="Sakkal Majalla" w:hAnsi="Sakkal Majalla" w:cs="Sakkal Majalla" w:hint="cs"/>
          <w:sz w:val="24"/>
          <w:szCs w:val="24"/>
          <w:rtl/>
        </w:rPr>
        <w:t>مكتبة لبنان ناشرون ، لبنان ، بيروت ن الطبعة الثالثة 2004.، ص03.</w:t>
      </w:r>
    </w:p>
    <w:p w:rsidR="008340F8" w:rsidRPr="007078BF" w:rsidRDefault="008340F8">
      <w:pPr>
        <w:pStyle w:val="Notedebasdepage"/>
        <w:rPr>
          <w:rFonts w:ascii="Sakkal Majalla" w:hAnsi="Sakkal Majalla" w:cs="Sakkal Majalla"/>
          <w:sz w:val="24"/>
          <w:szCs w:val="24"/>
          <w:lang w:bidi="ar-DZ"/>
        </w:rPr>
      </w:pPr>
    </w:p>
  </w:footnote>
  <w:footnote w:id="15">
    <w:p w:rsidR="005743C2" w:rsidRPr="005743C2" w:rsidRDefault="005743C2">
      <w:pPr>
        <w:pStyle w:val="Notedebasdepage"/>
        <w:rPr>
          <w:rFonts w:ascii="Sakkal Majalla" w:hAnsi="Sakkal Majalla" w:cs="Sakkal Majalla"/>
          <w:sz w:val="24"/>
          <w:szCs w:val="24"/>
          <w:lang w:bidi="ar-DZ"/>
        </w:rPr>
      </w:pPr>
      <w:r w:rsidRPr="005743C2">
        <w:rPr>
          <w:rStyle w:val="Appelnotedebasdep"/>
          <w:rFonts w:ascii="Sakkal Majalla" w:hAnsi="Sakkal Majalla" w:cs="Sakkal Majalla"/>
          <w:sz w:val="24"/>
          <w:szCs w:val="24"/>
          <w:vertAlign w:val="baseline"/>
        </w:rPr>
        <w:footnoteRef/>
      </w:r>
      <w:r w:rsidRPr="005743C2">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5743C2">
        <w:rPr>
          <w:rFonts w:ascii="Sakkal Majalla" w:hAnsi="Sakkal Majalla" w:cs="Sakkal Majalla" w:hint="cs"/>
          <w:b/>
          <w:bCs/>
          <w:sz w:val="24"/>
          <w:szCs w:val="24"/>
          <w:rtl/>
        </w:rPr>
        <w:t>إبراهيم بن مراد : مقدمة لنظرية معجمية ،</w:t>
      </w:r>
      <w:r>
        <w:rPr>
          <w:rFonts w:ascii="Sakkal Majalla" w:hAnsi="Sakkal Majalla" w:cs="Sakkal Majalla" w:hint="cs"/>
          <w:sz w:val="24"/>
          <w:szCs w:val="24"/>
          <w:rtl/>
        </w:rPr>
        <w:t xml:space="preserve"> دار الغرب الإسلامي  ، لبنان ، بيروت ، الطبعة الأولى 1997، ص 37.</w:t>
      </w:r>
    </w:p>
  </w:footnote>
  <w:footnote w:id="16">
    <w:p w:rsidR="00F5413C" w:rsidRPr="00F5413C" w:rsidRDefault="00F5413C">
      <w:pPr>
        <w:pStyle w:val="Notedebasdepage"/>
        <w:rPr>
          <w:rFonts w:ascii="Sakkal Majalla" w:hAnsi="Sakkal Majalla" w:cs="Sakkal Majalla"/>
          <w:sz w:val="24"/>
          <w:szCs w:val="24"/>
          <w:lang w:bidi="ar-DZ"/>
        </w:rPr>
      </w:pPr>
      <w:r w:rsidRPr="00F5413C">
        <w:rPr>
          <w:rStyle w:val="Appelnotedebasdep"/>
          <w:rFonts w:ascii="Sakkal Majalla" w:hAnsi="Sakkal Majalla" w:cs="Sakkal Majalla"/>
          <w:sz w:val="24"/>
          <w:szCs w:val="24"/>
          <w:vertAlign w:val="baseline"/>
        </w:rPr>
        <w:footnoteRef/>
      </w:r>
      <w:r w:rsidRPr="00F5413C">
        <w:rPr>
          <w:rFonts w:ascii="Sakkal Majalla" w:hAnsi="Sakkal Majalla" w:cs="Sakkal Majalla"/>
          <w:sz w:val="24"/>
          <w:szCs w:val="24"/>
          <w:rtl/>
        </w:rPr>
        <w:t xml:space="preserve"> </w:t>
      </w:r>
      <w:r>
        <w:rPr>
          <w:rFonts w:ascii="Sakkal Majalla" w:hAnsi="Sakkal Majalla" w:cs="Sakkal Majalla" w:hint="cs"/>
          <w:sz w:val="24"/>
          <w:szCs w:val="24"/>
          <w:rtl/>
        </w:rPr>
        <w:t>- المرجع نفسه ن ص 37/38.</w:t>
      </w:r>
    </w:p>
  </w:footnote>
  <w:footnote w:id="17">
    <w:p w:rsidR="00B267D6" w:rsidRPr="00B267D6" w:rsidRDefault="00B267D6">
      <w:pPr>
        <w:pStyle w:val="Notedebasdepage"/>
        <w:rPr>
          <w:rFonts w:ascii="Sakkal Majalla" w:hAnsi="Sakkal Majalla" w:cs="Sakkal Majalla"/>
          <w:sz w:val="24"/>
          <w:szCs w:val="24"/>
          <w:lang w:bidi="ar-DZ"/>
        </w:rPr>
      </w:pPr>
      <w:r w:rsidRPr="00B267D6">
        <w:rPr>
          <w:rStyle w:val="Appelnotedebasdep"/>
          <w:rFonts w:ascii="Sakkal Majalla" w:hAnsi="Sakkal Majalla" w:cs="Sakkal Majalla"/>
          <w:sz w:val="24"/>
          <w:szCs w:val="24"/>
          <w:vertAlign w:val="baseline"/>
        </w:rPr>
        <w:footnoteRef/>
      </w:r>
      <w:r w:rsidRPr="00B267D6">
        <w:rPr>
          <w:rFonts w:ascii="Sakkal Majalla" w:hAnsi="Sakkal Majalla" w:cs="Sakkal Majalla"/>
          <w:sz w:val="24"/>
          <w:szCs w:val="24"/>
          <w:rtl/>
        </w:rPr>
        <w:t xml:space="preserve"> </w:t>
      </w:r>
      <w:r>
        <w:rPr>
          <w:rFonts w:ascii="Sakkal Majalla" w:hAnsi="Sakkal Majalla" w:cs="Sakkal Majalla" w:hint="cs"/>
          <w:sz w:val="24"/>
          <w:szCs w:val="24"/>
          <w:rtl/>
        </w:rPr>
        <w:t>-</w:t>
      </w:r>
      <w:r w:rsidRPr="00B267D6">
        <w:rPr>
          <w:rFonts w:ascii="Sakkal Majalla" w:hAnsi="Sakkal Majalla" w:cs="Sakkal Majalla" w:hint="cs"/>
          <w:b/>
          <w:bCs/>
          <w:sz w:val="24"/>
          <w:szCs w:val="24"/>
          <w:rtl/>
        </w:rPr>
        <w:t>هنري بيجوان وفيليب توارون : المعنى في علم المصطلحات ،</w:t>
      </w:r>
      <w:r>
        <w:rPr>
          <w:rFonts w:ascii="Sakkal Majalla" w:hAnsi="Sakkal Majalla" w:cs="Sakkal Majalla" w:hint="cs"/>
          <w:sz w:val="24"/>
          <w:szCs w:val="24"/>
          <w:rtl/>
        </w:rPr>
        <w:t xml:space="preserve"> ترجمة ريتا خاطر ، المنظمة العربية للترجمة ، بيروت ، لبنان ، الطبعة الأولى 2009، ص 82/83.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DE6"/>
    <w:multiLevelType w:val="hybridMultilevel"/>
    <w:tmpl w:val="B594821E"/>
    <w:lvl w:ilvl="0" w:tplc="C6BA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76BE6"/>
    <w:multiLevelType w:val="hybridMultilevel"/>
    <w:tmpl w:val="5D146560"/>
    <w:lvl w:ilvl="0" w:tplc="D6C49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C383F"/>
    <w:multiLevelType w:val="hybridMultilevel"/>
    <w:tmpl w:val="56E609E2"/>
    <w:lvl w:ilvl="0" w:tplc="9918D0A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418C1"/>
    <w:multiLevelType w:val="hybridMultilevel"/>
    <w:tmpl w:val="56D8FA00"/>
    <w:lvl w:ilvl="0" w:tplc="003E942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F7F9B"/>
    <w:multiLevelType w:val="hybridMultilevel"/>
    <w:tmpl w:val="187A5EDA"/>
    <w:lvl w:ilvl="0" w:tplc="C144D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64B6B"/>
    <w:multiLevelType w:val="hybridMultilevel"/>
    <w:tmpl w:val="153A9A06"/>
    <w:lvl w:ilvl="0" w:tplc="26B081EE">
      <w:start w:val="2"/>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44FCE"/>
    <w:multiLevelType w:val="hybridMultilevel"/>
    <w:tmpl w:val="E4CE2D90"/>
    <w:lvl w:ilvl="0" w:tplc="0844838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5805AA"/>
    <w:multiLevelType w:val="hybridMultilevel"/>
    <w:tmpl w:val="F03AAB5C"/>
    <w:lvl w:ilvl="0" w:tplc="DCAAFD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A0789"/>
    <w:multiLevelType w:val="hybridMultilevel"/>
    <w:tmpl w:val="457E4E28"/>
    <w:lvl w:ilvl="0" w:tplc="24BED6D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B7E04"/>
    <w:multiLevelType w:val="hybridMultilevel"/>
    <w:tmpl w:val="7D4A11DE"/>
    <w:lvl w:ilvl="0" w:tplc="564E553E">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94401F"/>
    <w:multiLevelType w:val="hybridMultilevel"/>
    <w:tmpl w:val="AA8C47BA"/>
    <w:lvl w:ilvl="0" w:tplc="187CCF48">
      <w:numFmt w:val="bullet"/>
      <w:lvlText w:val="-"/>
      <w:lvlJc w:val="left"/>
      <w:pPr>
        <w:ind w:left="3210" w:hanging="360"/>
      </w:pPr>
      <w:rPr>
        <w:rFonts w:ascii="Simplified Arabic" w:eastAsiaTheme="minorEastAsia" w:hAnsi="Simplified Arabic" w:cs="Simplified Arabic" w:hint="default"/>
      </w:rPr>
    </w:lvl>
    <w:lvl w:ilvl="1" w:tplc="040C0003" w:tentative="1">
      <w:start w:val="1"/>
      <w:numFmt w:val="bullet"/>
      <w:lvlText w:val="o"/>
      <w:lvlJc w:val="left"/>
      <w:pPr>
        <w:ind w:left="3930" w:hanging="360"/>
      </w:pPr>
      <w:rPr>
        <w:rFonts w:ascii="Courier New" w:hAnsi="Courier New" w:cs="Courier New" w:hint="default"/>
      </w:rPr>
    </w:lvl>
    <w:lvl w:ilvl="2" w:tplc="040C0005" w:tentative="1">
      <w:start w:val="1"/>
      <w:numFmt w:val="bullet"/>
      <w:lvlText w:val=""/>
      <w:lvlJc w:val="left"/>
      <w:pPr>
        <w:ind w:left="4650" w:hanging="360"/>
      </w:pPr>
      <w:rPr>
        <w:rFonts w:ascii="Wingdings" w:hAnsi="Wingdings" w:hint="default"/>
      </w:rPr>
    </w:lvl>
    <w:lvl w:ilvl="3" w:tplc="040C0001" w:tentative="1">
      <w:start w:val="1"/>
      <w:numFmt w:val="bullet"/>
      <w:lvlText w:val=""/>
      <w:lvlJc w:val="left"/>
      <w:pPr>
        <w:ind w:left="5370" w:hanging="360"/>
      </w:pPr>
      <w:rPr>
        <w:rFonts w:ascii="Symbol" w:hAnsi="Symbol" w:hint="default"/>
      </w:rPr>
    </w:lvl>
    <w:lvl w:ilvl="4" w:tplc="040C0003" w:tentative="1">
      <w:start w:val="1"/>
      <w:numFmt w:val="bullet"/>
      <w:lvlText w:val="o"/>
      <w:lvlJc w:val="left"/>
      <w:pPr>
        <w:ind w:left="6090" w:hanging="360"/>
      </w:pPr>
      <w:rPr>
        <w:rFonts w:ascii="Courier New" w:hAnsi="Courier New" w:cs="Courier New" w:hint="default"/>
      </w:rPr>
    </w:lvl>
    <w:lvl w:ilvl="5" w:tplc="040C0005" w:tentative="1">
      <w:start w:val="1"/>
      <w:numFmt w:val="bullet"/>
      <w:lvlText w:val=""/>
      <w:lvlJc w:val="left"/>
      <w:pPr>
        <w:ind w:left="6810" w:hanging="360"/>
      </w:pPr>
      <w:rPr>
        <w:rFonts w:ascii="Wingdings" w:hAnsi="Wingdings" w:hint="default"/>
      </w:rPr>
    </w:lvl>
    <w:lvl w:ilvl="6" w:tplc="040C0001" w:tentative="1">
      <w:start w:val="1"/>
      <w:numFmt w:val="bullet"/>
      <w:lvlText w:val=""/>
      <w:lvlJc w:val="left"/>
      <w:pPr>
        <w:ind w:left="7530" w:hanging="360"/>
      </w:pPr>
      <w:rPr>
        <w:rFonts w:ascii="Symbol" w:hAnsi="Symbol" w:hint="default"/>
      </w:rPr>
    </w:lvl>
    <w:lvl w:ilvl="7" w:tplc="040C0003" w:tentative="1">
      <w:start w:val="1"/>
      <w:numFmt w:val="bullet"/>
      <w:lvlText w:val="o"/>
      <w:lvlJc w:val="left"/>
      <w:pPr>
        <w:ind w:left="8250" w:hanging="360"/>
      </w:pPr>
      <w:rPr>
        <w:rFonts w:ascii="Courier New" w:hAnsi="Courier New" w:cs="Courier New" w:hint="default"/>
      </w:rPr>
    </w:lvl>
    <w:lvl w:ilvl="8" w:tplc="040C0005" w:tentative="1">
      <w:start w:val="1"/>
      <w:numFmt w:val="bullet"/>
      <w:lvlText w:val=""/>
      <w:lvlJc w:val="left"/>
      <w:pPr>
        <w:ind w:left="8970" w:hanging="360"/>
      </w:pPr>
      <w:rPr>
        <w:rFonts w:ascii="Wingdings" w:hAnsi="Wingdings" w:hint="default"/>
      </w:rPr>
    </w:lvl>
  </w:abstractNum>
  <w:abstractNum w:abstractNumId="11">
    <w:nsid w:val="39C62FF3"/>
    <w:multiLevelType w:val="hybridMultilevel"/>
    <w:tmpl w:val="45F4FCEA"/>
    <w:lvl w:ilvl="0" w:tplc="BD7E2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A462EA"/>
    <w:multiLevelType w:val="hybridMultilevel"/>
    <w:tmpl w:val="6DEEBC60"/>
    <w:lvl w:ilvl="0" w:tplc="59AEC20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3092A"/>
    <w:multiLevelType w:val="hybridMultilevel"/>
    <w:tmpl w:val="BA1E84F4"/>
    <w:lvl w:ilvl="0" w:tplc="D8DAB9F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079B1"/>
    <w:multiLevelType w:val="hybridMultilevel"/>
    <w:tmpl w:val="1144CB0E"/>
    <w:lvl w:ilvl="0" w:tplc="AEF8E1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B16D1A"/>
    <w:multiLevelType w:val="hybridMultilevel"/>
    <w:tmpl w:val="E27682E4"/>
    <w:lvl w:ilvl="0" w:tplc="41549D4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1862F5"/>
    <w:multiLevelType w:val="hybridMultilevel"/>
    <w:tmpl w:val="97946C4A"/>
    <w:lvl w:ilvl="0" w:tplc="F0BAD9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E7558"/>
    <w:multiLevelType w:val="hybridMultilevel"/>
    <w:tmpl w:val="85664262"/>
    <w:lvl w:ilvl="0" w:tplc="0CF42C3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10738"/>
    <w:multiLevelType w:val="hybridMultilevel"/>
    <w:tmpl w:val="B1E41E36"/>
    <w:lvl w:ilvl="0" w:tplc="4B929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5054A"/>
    <w:multiLevelType w:val="hybridMultilevel"/>
    <w:tmpl w:val="15CA5F76"/>
    <w:lvl w:ilvl="0" w:tplc="FC3080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F6EFF"/>
    <w:multiLevelType w:val="multilevel"/>
    <w:tmpl w:val="161EC5F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62824E15"/>
    <w:multiLevelType w:val="hybridMultilevel"/>
    <w:tmpl w:val="7EDAFD96"/>
    <w:lvl w:ilvl="0" w:tplc="B20E76FE">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30139A"/>
    <w:multiLevelType w:val="hybridMultilevel"/>
    <w:tmpl w:val="9762FF7A"/>
    <w:lvl w:ilvl="0" w:tplc="708C05D8">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C5413B"/>
    <w:multiLevelType w:val="hybridMultilevel"/>
    <w:tmpl w:val="8AFA24AE"/>
    <w:lvl w:ilvl="0" w:tplc="FC8C1484">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205F7"/>
    <w:multiLevelType w:val="hybridMultilevel"/>
    <w:tmpl w:val="6B1200E0"/>
    <w:lvl w:ilvl="0" w:tplc="CB3E87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7D45F40"/>
    <w:multiLevelType w:val="hybridMultilevel"/>
    <w:tmpl w:val="80C4880E"/>
    <w:lvl w:ilvl="0" w:tplc="8090B0FE">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A073B3F"/>
    <w:multiLevelType w:val="hybridMultilevel"/>
    <w:tmpl w:val="27043622"/>
    <w:lvl w:ilvl="0" w:tplc="72FA5EE0">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1"/>
  </w:num>
  <w:num w:numId="4">
    <w:abstractNumId w:val="2"/>
  </w:num>
  <w:num w:numId="5">
    <w:abstractNumId w:val="12"/>
  </w:num>
  <w:num w:numId="6">
    <w:abstractNumId w:val="8"/>
  </w:num>
  <w:num w:numId="7">
    <w:abstractNumId w:val="5"/>
  </w:num>
  <w:num w:numId="8">
    <w:abstractNumId w:val="22"/>
  </w:num>
  <w:num w:numId="9">
    <w:abstractNumId w:val="13"/>
  </w:num>
  <w:num w:numId="10">
    <w:abstractNumId w:val="21"/>
  </w:num>
  <w:num w:numId="11">
    <w:abstractNumId w:val="17"/>
  </w:num>
  <w:num w:numId="12">
    <w:abstractNumId w:val="23"/>
  </w:num>
  <w:num w:numId="13">
    <w:abstractNumId w:val="26"/>
  </w:num>
  <w:num w:numId="14">
    <w:abstractNumId w:val="0"/>
  </w:num>
  <w:num w:numId="15">
    <w:abstractNumId w:val="4"/>
  </w:num>
  <w:num w:numId="16">
    <w:abstractNumId w:val="18"/>
  </w:num>
  <w:num w:numId="17">
    <w:abstractNumId w:val="1"/>
  </w:num>
  <w:num w:numId="18">
    <w:abstractNumId w:val="20"/>
  </w:num>
  <w:num w:numId="19">
    <w:abstractNumId w:val="16"/>
  </w:num>
  <w:num w:numId="20">
    <w:abstractNumId w:val="15"/>
  </w:num>
  <w:num w:numId="21">
    <w:abstractNumId w:val="25"/>
  </w:num>
  <w:num w:numId="22">
    <w:abstractNumId w:val="10"/>
  </w:num>
  <w:num w:numId="23">
    <w:abstractNumId w:val="24"/>
  </w:num>
  <w:num w:numId="24">
    <w:abstractNumId w:val="6"/>
  </w:num>
  <w:num w:numId="25">
    <w:abstractNumId w:val="14"/>
  </w:num>
  <w:num w:numId="26">
    <w:abstractNumId w:val="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Restart w:val="eachPage"/>
    <w:footnote w:id="0"/>
    <w:footnote w:id="1"/>
  </w:footnotePr>
  <w:endnotePr>
    <w:endnote w:id="0"/>
    <w:endnote w:id="1"/>
  </w:endnotePr>
  <w:compat>
    <w:useFELayout/>
  </w:compat>
  <w:rsids>
    <w:rsidRoot w:val="008C5000"/>
    <w:rsid w:val="000005A1"/>
    <w:rsid w:val="00000FDB"/>
    <w:rsid w:val="00002E61"/>
    <w:rsid w:val="00004836"/>
    <w:rsid w:val="00005385"/>
    <w:rsid w:val="000116FB"/>
    <w:rsid w:val="00014A15"/>
    <w:rsid w:val="00020A01"/>
    <w:rsid w:val="00020D15"/>
    <w:rsid w:val="00026065"/>
    <w:rsid w:val="00026090"/>
    <w:rsid w:val="000321E6"/>
    <w:rsid w:val="0003478F"/>
    <w:rsid w:val="00040A38"/>
    <w:rsid w:val="0004136C"/>
    <w:rsid w:val="00042BD4"/>
    <w:rsid w:val="00044498"/>
    <w:rsid w:val="00055E28"/>
    <w:rsid w:val="00057E90"/>
    <w:rsid w:val="00073B72"/>
    <w:rsid w:val="000740E3"/>
    <w:rsid w:val="000757EC"/>
    <w:rsid w:val="000871D2"/>
    <w:rsid w:val="00090EEF"/>
    <w:rsid w:val="00094451"/>
    <w:rsid w:val="00096507"/>
    <w:rsid w:val="000A2B5C"/>
    <w:rsid w:val="000A7430"/>
    <w:rsid w:val="000B641E"/>
    <w:rsid w:val="000C2C05"/>
    <w:rsid w:val="000C4812"/>
    <w:rsid w:val="000C4F8F"/>
    <w:rsid w:val="000C5762"/>
    <w:rsid w:val="000C6343"/>
    <w:rsid w:val="000D1B36"/>
    <w:rsid w:val="000D34E2"/>
    <w:rsid w:val="000D3C14"/>
    <w:rsid w:val="000D43DB"/>
    <w:rsid w:val="000D4989"/>
    <w:rsid w:val="000D4E81"/>
    <w:rsid w:val="000D510C"/>
    <w:rsid w:val="000E0EE6"/>
    <w:rsid w:val="000E6E6A"/>
    <w:rsid w:val="000F3993"/>
    <w:rsid w:val="000F4229"/>
    <w:rsid w:val="00100A16"/>
    <w:rsid w:val="00101F4B"/>
    <w:rsid w:val="00111512"/>
    <w:rsid w:val="00112A6F"/>
    <w:rsid w:val="00115953"/>
    <w:rsid w:val="00116428"/>
    <w:rsid w:val="00121744"/>
    <w:rsid w:val="001219BB"/>
    <w:rsid w:val="00136F3C"/>
    <w:rsid w:val="00137160"/>
    <w:rsid w:val="00154618"/>
    <w:rsid w:val="00172CE2"/>
    <w:rsid w:val="001766F3"/>
    <w:rsid w:val="00180137"/>
    <w:rsid w:val="00190E27"/>
    <w:rsid w:val="001965CB"/>
    <w:rsid w:val="001B021A"/>
    <w:rsid w:val="001B0FBE"/>
    <w:rsid w:val="001C04A0"/>
    <w:rsid w:val="001C4024"/>
    <w:rsid w:val="001D5D84"/>
    <w:rsid w:val="001D6AB3"/>
    <w:rsid w:val="001D7A50"/>
    <w:rsid w:val="001F0312"/>
    <w:rsid w:val="001F285D"/>
    <w:rsid w:val="001F2BA4"/>
    <w:rsid w:val="001F2DC3"/>
    <w:rsid w:val="001F7CCE"/>
    <w:rsid w:val="002010D6"/>
    <w:rsid w:val="0021185B"/>
    <w:rsid w:val="00216C9D"/>
    <w:rsid w:val="00224071"/>
    <w:rsid w:val="00233B94"/>
    <w:rsid w:val="00237B28"/>
    <w:rsid w:val="00253EAA"/>
    <w:rsid w:val="00262CF9"/>
    <w:rsid w:val="00264C0D"/>
    <w:rsid w:val="0027063F"/>
    <w:rsid w:val="00272B84"/>
    <w:rsid w:val="0027647A"/>
    <w:rsid w:val="002844D3"/>
    <w:rsid w:val="00284C29"/>
    <w:rsid w:val="00291A15"/>
    <w:rsid w:val="002921EA"/>
    <w:rsid w:val="00295BD7"/>
    <w:rsid w:val="002A3B3D"/>
    <w:rsid w:val="002B0FC6"/>
    <w:rsid w:val="002B6E36"/>
    <w:rsid w:val="002C2513"/>
    <w:rsid w:val="002C5085"/>
    <w:rsid w:val="002D7984"/>
    <w:rsid w:val="002E792A"/>
    <w:rsid w:val="002F2E25"/>
    <w:rsid w:val="002F4807"/>
    <w:rsid w:val="002F732F"/>
    <w:rsid w:val="003047CB"/>
    <w:rsid w:val="00307016"/>
    <w:rsid w:val="003107E1"/>
    <w:rsid w:val="00323537"/>
    <w:rsid w:val="00325D5C"/>
    <w:rsid w:val="00327A80"/>
    <w:rsid w:val="0033663F"/>
    <w:rsid w:val="00337DBB"/>
    <w:rsid w:val="00347614"/>
    <w:rsid w:val="0035067A"/>
    <w:rsid w:val="003527CB"/>
    <w:rsid w:val="00361FC0"/>
    <w:rsid w:val="0036263F"/>
    <w:rsid w:val="0036542B"/>
    <w:rsid w:val="003655C7"/>
    <w:rsid w:val="00381CA4"/>
    <w:rsid w:val="00382A1D"/>
    <w:rsid w:val="00395D58"/>
    <w:rsid w:val="00395FAF"/>
    <w:rsid w:val="00396C78"/>
    <w:rsid w:val="003A1662"/>
    <w:rsid w:val="003B09E6"/>
    <w:rsid w:val="003B1BAD"/>
    <w:rsid w:val="003B6238"/>
    <w:rsid w:val="003B73F4"/>
    <w:rsid w:val="003B7CE4"/>
    <w:rsid w:val="003C2F9A"/>
    <w:rsid w:val="003C3F55"/>
    <w:rsid w:val="003C6266"/>
    <w:rsid w:val="003D25D8"/>
    <w:rsid w:val="003D375A"/>
    <w:rsid w:val="003D48D2"/>
    <w:rsid w:val="003E1E0D"/>
    <w:rsid w:val="003E6394"/>
    <w:rsid w:val="00414B13"/>
    <w:rsid w:val="00420B2E"/>
    <w:rsid w:val="00423FAF"/>
    <w:rsid w:val="0043168E"/>
    <w:rsid w:val="004320C1"/>
    <w:rsid w:val="0043307A"/>
    <w:rsid w:val="00444316"/>
    <w:rsid w:val="00462B38"/>
    <w:rsid w:val="0046640E"/>
    <w:rsid w:val="00473EBD"/>
    <w:rsid w:val="00474F61"/>
    <w:rsid w:val="00477857"/>
    <w:rsid w:val="00477962"/>
    <w:rsid w:val="004817EF"/>
    <w:rsid w:val="00495254"/>
    <w:rsid w:val="004969A7"/>
    <w:rsid w:val="004A368E"/>
    <w:rsid w:val="004A7EE3"/>
    <w:rsid w:val="004B3FAA"/>
    <w:rsid w:val="004C0334"/>
    <w:rsid w:val="004C15B6"/>
    <w:rsid w:val="004C7CA7"/>
    <w:rsid w:val="004D06F6"/>
    <w:rsid w:val="004D06FC"/>
    <w:rsid w:val="004D316E"/>
    <w:rsid w:val="004D5586"/>
    <w:rsid w:val="004E131B"/>
    <w:rsid w:val="004E1EAC"/>
    <w:rsid w:val="004F01FE"/>
    <w:rsid w:val="004F4775"/>
    <w:rsid w:val="004F56CD"/>
    <w:rsid w:val="004F5980"/>
    <w:rsid w:val="004F7497"/>
    <w:rsid w:val="0051241F"/>
    <w:rsid w:val="0051786E"/>
    <w:rsid w:val="00534708"/>
    <w:rsid w:val="00535E1A"/>
    <w:rsid w:val="00540D5C"/>
    <w:rsid w:val="00543A15"/>
    <w:rsid w:val="00567B3E"/>
    <w:rsid w:val="005743C2"/>
    <w:rsid w:val="00575FF3"/>
    <w:rsid w:val="00580A8E"/>
    <w:rsid w:val="00581675"/>
    <w:rsid w:val="00585C59"/>
    <w:rsid w:val="0058602C"/>
    <w:rsid w:val="00587446"/>
    <w:rsid w:val="005917C5"/>
    <w:rsid w:val="00593AAB"/>
    <w:rsid w:val="005A0E98"/>
    <w:rsid w:val="005A10B6"/>
    <w:rsid w:val="005B3207"/>
    <w:rsid w:val="005B6D91"/>
    <w:rsid w:val="005C1AE2"/>
    <w:rsid w:val="005C3C3B"/>
    <w:rsid w:val="005C4809"/>
    <w:rsid w:val="005D1378"/>
    <w:rsid w:val="005D3A75"/>
    <w:rsid w:val="005D5845"/>
    <w:rsid w:val="005E211D"/>
    <w:rsid w:val="005F34EB"/>
    <w:rsid w:val="005F7A16"/>
    <w:rsid w:val="00602312"/>
    <w:rsid w:val="00604DDD"/>
    <w:rsid w:val="00607FC4"/>
    <w:rsid w:val="006205C1"/>
    <w:rsid w:val="00623B57"/>
    <w:rsid w:val="00625EB5"/>
    <w:rsid w:val="006520D7"/>
    <w:rsid w:val="00657438"/>
    <w:rsid w:val="00663070"/>
    <w:rsid w:val="00664AE9"/>
    <w:rsid w:val="00672000"/>
    <w:rsid w:val="006756D4"/>
    <w:rsid w:val="00681445"/>
    <w:rsid w:val="0068681F"/>
    <w:rsid w:val="00697C08"/>
    <w:rsid w:val="006A1829"/>
    <w:rsid w:val="006A1926"/>
    <w:rsid w:val="006A3BA7"/>
    <w:rsid w:val="006A5339"/>
    <w:rsid w:val="006A55DA"/>
    <w:rsid w:val="006A6A9A"/>
    <w:rsid w:val="006B10CD"/>
    <w:rsid w:val="006B64CD"/>
    <w:rsid w:val="006B72FF"/>
    <w:rsid w:val="006C1913"/>
    <w:rsid w:val="006C65BF"/>
    <w:rsid w:val="006D370F"/>
    <w:rsid w:val="006D48AB"/>
    <w:rsid w:val="006E7572"/>
    <w:rsid w:val="006F18C8"/>
    <w:rsid w:val="006F520A"/>
    <w:rsid w:val="007019F7"/>
    <w:rsid w:val="00701EB5"/>
    <w:rsid w:val="00703BFC"/>
    <w:rsid w:val="00706433"/>
    <w:rsid w:val="007078BF"/>
    <w:rsid w:val="00711D63"/>
    <w:rsid w:val="0071359D"/>
    <w:rsid w:val="00714370"/>
    <w:rsid w:val="0071512E"/>
    <w:rsid w:val="00721931"/>
    <w:rsid w:val="0072639D"/>
    <w:rsid w:val="00727FF0"/>
    <w:rsid w:val="00731823"/>
    <w:rsid w:val="0073667B"/>
    <w:rsid w:val="00741B6D"/>
    <w:rsid w:val="00747E52"/>
    <w:rsid w:val="0075190F"/>
    <w:rsid w:val="00752BD7"/>
    <w:rsid w:val="00753C11"/>
    <w:rsid w:val="00765EA9"/>
    <w:rsid w:val="007660D2"/>
    <w:rsid w:val="00775240"/>
    <w:rsid w:val="00781BAA"/>
    <w:rsid w:val="00782E2A"/>
    <w:rsid w:val="00792E06"/>
    <w:rsid w:val="007931AA"/>
    <w:rsid w:val="00793EE8"/>
    <w:rsid w:val="00797C59"/>
    <w:rsid w:val="007A38B8"/>
    <w:rsid w:val="007A411D"/>
    <w:rsid w:val="007C1493"/>
    <w:rsid w:val="007C49F6"/>
    <w:rsid w:val="007C5038"/>
    <w:rsid w:val="007C7647"/>
    <w:rsid w:val="007C7E8F"/>
    <w:rsid w:val="007D2070"/>
    <w:rsid w:val="007D6BB2"/>
    <w:rsid w:val="007E3CC4"/>
    <w:rsid w:val="007F33FE"/>
    <w:rsid w:val="007F4EC4"/>
    <w:rsid w:val="007F5D63"/>
    <w:rsid w:val="007F7373"/>
    <w:rsid w:val="00802F2C"/>
    <w:rsid w:val="008127B8"/>
    <w:rsid w:val="0081730F"/>
    <w:rsid w:val="00821F27"/>
    <w:rsid w:val="0082220F"/>
    <w:rsid w:val="00823BD5"/>
    <w:rsid w:val="00823DCD"/>
    <w:rsid w:val="008307BB"/>
    <w:rsid w:val="00833A38"/>
    <w:rsid w:val="008340F8"/>
    <w:rsid w:val="00840DA1"/>
    <w:rsid w:val="008410D9"/>
    <w:rsid w:val="00844454"/>
    <w:rsid w:val="00861134"/>
    <w:rsid w:val="00862A94"/>
    <w:rsid w:val="00862FC2"/>
    <w:rsid w:val="008A15A4"/>
    <w:rsid w:val="008A24BE"/>
    <w:rsid w:val="008A3124"/>
    <w:rsid w:val="008A6E3E"/>
    <w:rsid w:val="008B0264"/>
    <w:rsid w:val="008B1332"/>
    <w:rsid w:val="008C0B73"/>
    <w:rsid w:val="008C4388"/>
    <w:rsid w:val="008C5000"/>
    <w:rsid w:val="008C6FAC"/>
    <w:rsid w:val="008D051A"/>
    <w:rsid w:val="008D274F"/>
    <w:rsid w:val="008D765B"/>
    <w:rsid w:val="008E2F1E"/>
    <w:rsid w:val="008E692E"/>
    <w:rsid w:val="008E6FAF"/>
    <w:rsid w:val="008E75BA"/>
    <w:rsid w:val="008F0CBC"/>
    <w:rsid w:val="008F566F"/>
    <w:rsid w:val="00904C10"/>
    <w:rsid w:val="00913FBD"/>
    <w:rsid w:val="00916278"/>
    <w:rsid w:val="00934F9D"/>
    <w:rsid w:val="00937B6D"/>
    <w:rsid w:val="009415E0"/>
    <w:rsid w:val="00942C9A"/>
    <w:rsid w:val="009449EF"/>
    <w:rsid w:val="0094669C"/>
    <w:rsid w:val="00947E6B"/>
    <w:rsid w:val="009559C1"/>
    <w:rsid w:val="00961BFA"/>
    <w:rsid w:val="00976A06"/>
    <w:rsid w:val="009801EA"/>
    <w:rsid w:val="0098417E"/>
    <w:rsid w:val="00987353"/>
    <w:rsid w:val="00992ECB"/>
    <w:rsid w:val="00996454"/>
    <w:rsid w:val="009A0310"/>
    <w:rsid w:val="009A5D79"/>
    <w:rsid w:val="009B21B3"/>
    <w:rsid w:val="009B22B6"/>
    <w:rsid w:val="009B2707"/>
    <w:rsid w:val="009C2C4C"/>
    <w:rsid w:val="009C3918"/>
    <w:rsid w:val="009C5EBB"/>
    <w:rsid w:val="009C610E"/>
    <w:rsid w:val="009C652C"/>
    <w:rsid w:val="009D004E"/>
    <w:rsid w:val="009D03AD"/>
    <w:rsid w:val="009E0450"/>
    <w:rsid w:val="009E0455"/>
    <w:rsid w:val="009E34F8"/>
    <w:rsid w:val="009E5CFB"/>
    <w:rsid w:val="009F39D7"/>
    <w:rsid w:val="009F63A9"/>
    <w:rsid w:val="009F6B52"/>
    <w:rsid w:val="00A03C5A"/>
    <w:rsid w:val="00A05E07"/>
    <w:rsid w:val="00A22A56"/>
    <w:rsid w:val="00A300E5"/>
    <w:rsid w:val="00A324D3"/>
    <w:rsid w:val="00A358CC"/>
    <w:rsid w:val="00A432F4"/>
    <w:rsid w:val="00A67A67"/>
    <w:rsid w:val="00A734BB"/>
    <w:rsid w:val="00A747D8"/>
    <w:rsid w:val="00A75EAD"/>
    <w:rsid w:val="00A916CC"/>
    <w:rsid w:val="00A9595B"/>
    <w:rsid w:val="00A974B9"/>
    <w:rsid w:val="00AA07CE"/>
    <w:rsid w:val="00AA695A"/>
    <w:rsid w:val="00AB2848"/>
    <w:rsid w:val="00AC16B1"/>
    <w:rsid w:val="00AC6A24"/>
    <w:rsid w:val="00AC7A02"/>
    <w:rsid w:val="00AC7A03"/>
    <w:rsid w:val="00AD351B"/>
    <w:rsid w:val="00AE0EF7"/>
    <w:rsid w:val="00AE4D90"/>
    <w:rsid w:val="00AF0D84"/>
    <w:rsid w:val="00AF1EF9"/>
    <w:rsid w:val="00AF491B"/>
    <w:rsid w:val="00AF71CA"/>
    <w:rsid w:val="00AF74CF"/>
    <w:rsid w:val="00B00683"/>
    <w:rsid w:val="00B112A2"/>
    <w:rsid w:val="00B154AD"/>
    <w:rsid w:val="00B170D9"/>
    <w:rsid w:val="00B20B44"/>
    <w:rsid w:val="00B20CC7"/>
    <w:rsid w:val="00B23B35"/>
    <w:rsid w:val="00B24C01"/>
    <w:rsid w:val="00B256D1"/>
    <w:rsid w:val="00B267D6"/>
    <w:rsid w:val="00B27453"/>
    <w:rsid w:val="00B32932"/>
    <w:rsid w:val="00B36822"/>
    <w:rsid w:val="00B403A5"/>
    <w:rsid w:val="00B458C8"/>
    <w:rsid w:val="00B54A50"/>
    <w:rsid w:val="00B60823"/>
    <w:rsid w:val="00B659F1"/>
    <w:rsid w:val="00B66590"/>
    <w:rsid w:val="00B6747A"/>
    <w:rsid w:val="00B71E49"/>
    <w:rsid w:val="00B73C5C"/>
    <w:rsid w:val="00B97595"/>
    <w:rsid w:val="00BA2C38"/>
    <w:rsid w:val="00BA770B"/>
    <w:rsid w:val="00BA7A5F"/>
    <w:rsid w:val="00BB1B98"/>
    <w:rsid w:val="00BB3776"/>
    <w:rsid w:val="00BB611D"/>
    <w:rsid w:val="00BC2593"/>
    <w:rsid w:val="00BC75A1"/>
    <w:rsid w:val="00BD2102"/>
    <w:rsid w:val="00BF4C63"/>
    <w:rsid w:val="00BF6317"/>
    <w:rsid w:val="00C120B0"/>
    <w:rsid w:val="00C20887"/>
    <w:rsid w:val="00C20AC0"/>
    <w:rsid w:val="00C21FE6"/>
    <w:rsid w:val="00C24FCD"/>
    <w:rsid w:val="00C301FB"/>
    <w:rsid w:val="00C33A98"/>
    <w:rsid w:val="00C34009"/>
    <w:rsid w:val="00C37565"/>
    <w:rsid w:val="00C40AFC"/>
    <w:rsid w:val="00C43C33"/>
    <w:rsid w:val="00C460EE"/>
    <w:rsid w:val="00C47860"/>
    <w:rsid w:val="00C53416"/>
    <w:rsid w:val="00C54C18"/>
    <w:rsid w:val="00C55CFA"/>
    <w:rsid w:val="00C57A54"/>
    <w:rsid w:val="00C62B58"/>
    <w:rsid w:val="00C6512F"/>
    <w:rsid w:val="00C70DD2"/>
    <w:rsid w:val="00C71F20"/>
    <w:rsid w:val="00C7311D"/>
    <w:rsid w:val="00C746DC"/>
    <w:rsid w:val="00C76D8C"/>
    <w:rsid w:val="00C87221"/>
    <w:rsid w:val="00CA0DDE"/>
    <w:rsid w:val="00CA3D0D"/>
    <w:rsid w:val="00CB5ECB"/>
    <w:rsid w:val="00CC109E"/>
    <w:rsid w:val="00CC1994"/>
    <w:rsid w:val="00CC1D55"/>
    <w:rsid w:val="00CC2662"/>
    <w:rsid w:val="00CC314D"/>
    <w:rsid w:val="00CC5344"/>
    <w:rsid w:val="00CC6A3F"/>
    <w:rsid w:val="00CC6EC7"/>
    <w:rsid w:val="00CD0DF2"/>
    <w:rsid w:val="00CD14F5"/>
    <w:rsid w:val="00CD3E88"/>
    <w:rsid w:val="00CD4CD0"/>
    <w:rsid w:val="00CD734B"/>
    <w:rsid w:val="00CD74D4"/>
    <w:rsid w:val="00CE1342"/>
    <w:rsid w:val="00CE140C"/>
    <w:rsid w:val="00CE22A0"/>
    <w:rsid w:val="00CE421E"/>
    <w:rsid w:val="00CE5020"/>
    <w:rsid w:val="00CF0389"/>
    <w:rsid w:val="00CF657B"/>
    <w:rsid w:val="00CF6C4C"/>
    <w:rsid w:val="00D01B8D"/>
    <w:rsid w:val="00D02EA4"/>
    <w:rsid w:val="00D07162"/>
    <w:rsid w:val="00D07CE3"/>
    <w:rsid w:val="00D11928"/>
    <w:rsid w:val="00D13318"/>
    <w:rsid w:val="00D20F93"/>
    <w:rsid w:val="00D229BB"/>
    <w:rsid w:val="00D23CBB"/>
    <w:rsid w:val="00D27857"/>
    <w:rsid w:val="00D30A1C"/>
    <w:rsid w:val="00D36716"/>
    <w:rsid w:val="00D36D7E"/>
    <w:rsid w:val="00D40980"/>
    <w:rsid w:val="00D42E68"/>
    <w:rsid w:val="00D47DC6"/>
    <w:rsid w:val="00D52BFA"/>
    <w:rsid w:val="00D534A0"/>
    <w:rsid w:val="00D60C3E"/>
    <w:rsid w:val="00D62557"/>
    <w:rsid w:val="00D6729A"/>
    <w:rsid w:val="00D67B67"/>
    <w:rsid w:val="00D81BE7"/>
    <w:rsid w:val="00D86AA8"/>
    <w:rsid w:val="00D95053"/>
    <w:rsid w:val="00D95E06"/>
    <w:rsid w:val="00DA0479"/>
    <w:rsid w:val="00DA3394"/>
    <w:rsid w:val="00DA57FF"/>
    <w:rsid w:val="00DA66CC"/>
    <w:rsid w:val="00DB1196"/>
    <w:rsid w:val="00DB2E00"/>
    <w:rsid w:val="00DB4130"/>
    <w:rsid w:val="00DC0B1D"/>
    <w:rsid w:val="00DC507F"/>
    <w:rsid w:val="00DC77B7"/>
    <w:rsid w:val="00DD07F7"/>
    <w:rsid w:val="00DD3221"/>
    <w:rsid w:val="00DD3947"/>
    <w:rsid w:val="00DD5983"/>
    <w:rsid w:val="00DD77D3"/>
    <w:rsid w:val="00DE04B3"/>
    <w:rsid w:val="00DE132E"/>
    <w:rsid w:val="00DE746B"/>
    <w:rsid w:val="00DF21D6"/>
    <w:rsid w:val="00DF27D3"/>
    <w:rsid w:val="00DF5DAF"/>
    <w:rsid w:val="00DF7243"/>
    <w:rsid w:val="00DF7C0A"/>
    <w:rsid w:val="00E06D9E"/>
    <w:rsid w:val="00E10DFF"/>
    <w:rsid w:val="00E13281"/>
    <w:rsid w:val="00E140EE"/>
    <w:rsid w:val="00E25D29"/>
    <w:rsid w:val="00E33235"/>
    <w:rsid w:val="00E33AAF"/>
    <w:rsid w:val="00E37058"/>
    <w:rsid w:val="00E402CF"/>
    <w:rsid w:val="00E40942"/>
    <w:rsid w:val="00E4158B"/>
    <w:rsid w:val="00E46BED"/>
    <w:rsid w:val="00E471C6"/>
    <w:rsid w:val="00E56FD2"/>
    <w:rsid w:val="00E63B4E"/>
    <w:rsid w:val="00E67D3D"/>
    <w:rsid w:val="00E76950"/>
    <w:rsid w:val="00E76CAA"/>
    <w:rsid w:val="00E771DB"/>
    <w:rsid w:val="00E84A0D"/>
    <w:rsid w:val="00E84DA3"/>
    <w:rsid w:val="00E87A38"/>
    <w:rsid w:val="00E95BDA"/>
    <w:rsid w:val="00EA768D"/>
    <w:rsid w:val="00EB5990"/>
    <w:rsid w:val="00EC1F8B"/>
    <w:rsid w:val="00EC20AF"/>
    <w:rsid w:val="00EC2A4B"/>
    <w:rsid w:val="00EC3C01"/>
    <w:rsid w:val="00ED2FAF"/>
    <w:rsid w:val="00ED3F0D"/>
    <w:rsid w:val="00ED640C"/>
    <w:rsid w:val="00EF4B7F"/>
    <w:rsid w:val="00EF7E93"/>
    <w:rsid w:val="00F0220F"/>
    <w:rsid w:val="00F05A23"/>
    <w:rsid w:val="00F06947"/>
    <w:rsid w:val="00F10A2C"/>
    <w:rsid w:val="00F11677"/>
    <w:rsid w:val="00F12A77"/>
    <w:rsid w:val="00F22185"/>
    <w:rsid w:val="00F25DAE"/>
    <w:rsid w:val="00F27901"/>
    <w:rsid w:val="00F31E12"/>
    <w:rsid w:val="00F326DD"/>
    <w:rsid w:val="00F37067"/>
    <w:rsid w:val="00F37F95"/>
    <w:rsid w:val="00F40DF1"/>
    <w:rsid w:val="00F4203B"/>
    <w:rsid w:val="00F432D9"/>
    <w:rsid w:val="00F4553E"/>
    <w:rsid w:val="00F45CF8"/>
    <w:rsid w:val="00F5413C"/>
    <w:rsid w:val="00F563D7"/>
    <w:rsid w:val="00F56A01"/>
    <w:rsid w:val="00F5710A"/>
    <w:rsid w:val="00F72F4C"/>
    <w:rsid w:val="00F76C4F"/>
    <w:rsid w:val="00F80D8D"/>
    <w:rsid w:val="00F84C46"/>
    <w:rsid w:val="00F8516C"/>
    <w:rsid w:val="00F9157E"/>
    <w:rsid w:val="00F91BDA"/>
    <w:rsid w:val="00F91BE5"/>
    <w:rsid w:val="00F9491D"/>
    <w:rsid w:val="00F94AA4"/>
    <w:rsid w:val="00FA0DEB"/>
    <w:rsid w:val="00FA3480"/>
    <w:rsid w:val="00FA662B"/>
    <w:rsid w:val="00FA6D87"/>
    <w:rsid w:val="00FB1BC3"/>
    <w:rsid w:val="00FC2204"/>
    <w:rsid w:val="00FC38C0"/>
    <w:rsid w:val="00FC4B2E"/>
    <w:rsid w:val="00FC7857"/>
    <w:rsid w:val="00FD0333"/>
    <w:rsid w:val="00FD7474"/>
    <w:rsid w:val="00FF31A9"/>
    <w:rsid w:val="00FF6862"/>
    <w:rsid w:val="00FF6C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90"/>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7DC6"/>
    <w:pPr>
      <w:ind w:left="720"/>
      <w:contextualSpacing/>
    </w:pPr>
  </w:style>
  <w:style w:type="paragraph" w:styleId="Notedebasdepage">
    <w:name w:val="footnote text"/>
    <w:basedOn w:val="Normal"/>
    <w:link w:val="NotedebasdepageCar"/>
    <w:uiPriority w:val="99"/>
    <w:semiHidden/>
    <w:unhideWhenUsed/>
    <w:rsid w:val="00E25D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25D29"/>
    <w:rPr>
      <w:sz w:val="20"/>
      <w:szCs w:val="20"/>
    </w:rPr>
  </w:style>
  <w:style w:type="character" w:styleId="Appelnotedebasdep">
    <w:name w:val="footnote reference"/>
    <w:basedOn w:val="Policepardfaut"/>
    <w:uiPriority w:val="99"/>
    <w:semiHidden/>
    <w:unhideWhenUsed/>
    <w:rsid w:val="00E25D2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0F9D-A37E-411B-9454-24CBAF89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3073</TotalTime>
  <Pages>1</Pages>
  <Words>2061</Words>
  <Characters>11339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13374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dc:creator>
  <cp:keywords/>
  <dc:description/>
  <cp:lastModifiedBy>xtrempc</cp:lastModifiedBy>
  <cp:revision>501</cp:revision>
  <dcterms:created xsi:type="dcterms:W3CDTF">2013-07-14T21:54:00Z</dcterms:created>
  <dcterms:modified xsi:type="dcterms:W3CDTF">2022-03-07T18:12:00Z</dcterms:modified>
</cp:coreProperties>
</file>