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28" w:rsidRDefault="00950FF4" w:rsidP="00950FF4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50FF4">
        <w:rPr>
          <w:rFonts w:ascii="Simplified Arabic" w:hAnsi="Simplified Arabic" w:cs="Simplified Arabic"/>
          <w:sz w:val="32"/>
          <w:szCs w:val="32"/>
          <w:rtl/>
          <w:lang w:bidi="ar-DZ"/>
        </w:rPr>
        <w:t>مقياس: البلاغة العربية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المستوى:سنة أولى ليسانس                         الحصة: تطبيق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الأفواج:6/8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الموضوعات المقترحة على الطلبة: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1-مفهوم البلاغة لغة واصطلاحا.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2-البلاغة والفصاحة.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3-نشأة علم البلاغة.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4-أثر الفرق الكلامية في تأصيل علم البلاغة.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5-الأسلوب الخبري وأضربه.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6-الأسلوب الإنشائي وأضربه.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7-الفصل والوصل.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8-التقديم والتأخير.</w:t>
      </w:r>
    </w:p>
    <w:p w:rsidR="00950FF4" w:rsidRDefault="00950FF4" w:rsidP="00950FF4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9-</w:t>
      </w:r>
      <w:r w:rsidR="000B4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أسلوب القصر.</w:t>
      </w:r>
    </w:p>
    <w:p w:rsidR="000B4322" w:rsidRPr="00950FF4" w:rsidRDefault="000B4322" w:rsidP="000B4322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10-الحقيقة والمحاز.</w:t>
      </w:r>
    </w:p>
    <w:sectPr w:rsidR="000B4322" w:rsidRPr="00950FF4" w:rsidSect="00CD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0FF4"/>
    <w:rsid w:val="000B4322"/>
    <w:rsid w:val="00950FF4"/>
    <w:rsid w:val="009A636C"/>
    <w:rsid w:val="00AB1892"/>
    <w:rsid w:val="00CD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</dc:creator>
  <cp:lastModifiedBy>moradi</cp:lastModifiedBy>
  <cp:revision>2</cp:revision>
  <dcterms:created xsi:type="dcterms:W3CDTF">2021-10-05T15:35:00Z</dcterms:created>
  <dcterms:modified xsi:type="dcterms:W3CDTF">2021-10-05T15:42:00Z</dcterms:modified>
</cp:coreProperties>
</file>